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3B" w:rsidRDefault="00B9423B" w:rsidP="00B942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9423B" w:rsidRDefault="00B9423B" w:rsidP="00B942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30»</w:t>
      </w:r>
    </w:p>
    <w:p w:rsidR="00B9423B" w:rsidRDefault="00B9423B" w:rsidP="00B942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660125, г.</w:t>
      </w:r>
      <w:r w:rsidRPr="00FA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Красноярск, пер. Светлогорский, д. 15 «а», т.234-77-47, 212-99-52</w:t>
      </w:r>
    </w:p>
    <w:p w:rsidR="00B9423B" w:rsidRPr="00C96D33" w:rsidRDefault="00B9423B" w:rsidP="00B942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2465149712/246501001, р/счет 03234643047010001900,</w:t>
      </w:r>
    </w:p>
    <w:p w:rsidR="00B9423B" w:rsidRPr="002722E0" w:rsidRDefault="00B9423B" w:rsidP="00B9423B">
      <w:pPr>
        <w:pStyle w:val="a8"/>
        <w:pBdr>
          <w:bottom w:val="single" w:sz="12" w:space="5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 w:rsidRPr="002722E0">
        <w:rPr>
          <w:rFonts w:ascii="Times New Roman" w:hAnsi="Times New Roman" w:cs="Times New Roman"/>
          <w:sz w:val="24"/>
          <w:szCs w:val="24"/>
        </w:rPr>
        <w:t xml:space="preserve"> 1162468094458,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2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22E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521F8">
          <w:rPr>
            <w:rStyle w:val="a7"/>
            <w:rFonts w:ascii="Times New Roman" w:eastAsia="Batang" w:hAnsi="Times New Roman" w:cs="Times New Roman"/>
            <w:sz w:val="24"/>
            <w:szCs w:val="24"/>
            <w:lang w:val="en-US"/>
          </w:rPr>
          <w:t>dou</w:t>
        </w:r>
        <w:r w:rsidRPr="002722E0">
          <w:rPr>
            <w:rStyle w:val="a7"/>
            <w:rFonts w:ascii="Times New Roman" w:eastAsia="Batang" w:hAnsi="Times New Roman" w:cs="Times New Roman"/>
            <w:sz w:val="24"/>
            <w:szCs w:val="24"/>
          </w:rPr>
          <w:t>30@</w:t>
        </w:r>
        <w:r w:rsidRPr="007521F8">
          <w:rPr>
            <w:rStyle w:val="a7"/>
            <w:rFonts w:ascii="Times New Roman" w:eastAsia="Batang" w:hAnsi="Times New Roman" w:cs="Times New Roman"/>
            <w:sz w:val="24"/>
            <w:szCs w:val="24"/>
            <w:lang w:val="en-US"/>
          </w:rPr>
          <w:t>mailkrsk</w:t>
        </w:r>
        <w:r w:rsidRPr="002722E0">
          <w:rPr>
            <w:rStyle w:val="a7"/>
            <w:rFonts w:ascii="Times New Roman" w:eastAsia="Batang" w:hAnsi="Times New Roman" w:cs="Times New Roman"/>
            <w:sz w:val="24"/>
            <w:szCs w:val="24"/>
          </w:rPr>
          <w:t>.</w:t>
        </w:r>
        <w:proofErr w:type="spellStart"/>
        <w:r w:rsidRPr="007521F8">
          <w:rPr>
            <w:rStyle w:val="a7"/>
            <w:rFonts w:ascii="Times New Roman" w:eastAsia="Batang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722E0">
        <w:t xml:space="preserve"> </w:t>
      </w:r>
    </w:p>
    <w:p w:rsidR="007C148D" w:rsidRPr="00B9423B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</w:rPr>
      </w:pPr>
    </w:p>
    <w:p w:rsidR="001A3F6C" w:rsidRPr="00B9423B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</w:pPr>
      <w:r w:rsidRPr="00B9423B">
        <w:t xml:space="preserve">Аналитическая справка по итогам </w:t>
      </w:r>
      <w:r w:rsidR="00A14D1F" w:rsidRPr="00B9423B">
        <w:t xml:space="preserve">внутреннего </w:t>
      </w:r>
      <w:r w:rsidRPr="00B9423B">
        <w:t>мониторинга реализации программы</w:t>
      </w:r>
      <w:r w:rsidR="004443AA">
        <w:t xml:space="preserve"> </w:t>
      </w:r>
      <w:r w:rsidRPr="00B9423B">
        <w:t>наставничества</w:t>
      </w:r>
    </w:p>
    <w:p w:rsidR="00376DF9" w:rsidRPr="00B9423B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</w:pPr>
      <w:r w:rsidRPr="00B9423B">
        <w:t>в 202</w:t>
      </w:r>
      <w:r w:rsidR="003819B5" w:rsidRPr="00B9423B">
        <w:t>4</w:t>
      </w:r>
      <w:r w:rsidR="001A3F6C" w:rsidRPr="00B9423B">
        <w:t xml:space="preserve">– </w:t>
      </w:r>
      <w:r w:rsidRPr="00B9423B">
        <w:t>202</w:t>
      </w:r>
      <w:r w:rsidR="003819B5" w:rsidRPr="00B9423B">
        <w:t xml:space="preserve">5 </w:t>
      </w:r>
      <w:r w:rsidR="00835BFF" w:rsidRPr="00B9423B">
        <w:t>учебном году</w:t>
      </w:r>
      <w:r w:rsidRPr="00B9423B">
        <w:t xml:space="preserve"> в </w:t>
      </w:r>
      <w:r w:rsidR="00835BFF" w:rsidRPr="00B9423B">
        <w:t>М</w:t>
      </w:r>
      <w:r w:rsidR="00B9423B">
        <w:t>БДОУ № 30</w:t>
      </w:r>
    </w:p>
    <w:p w:rsidR="003F526D" w:rsidRPr="00B9423B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</w:pPr>
    </w:p>
    <w:p w:rsidR="00B9423B" w:rsidRPr="004443AA" w:rsidRDefault="003F526D" w:rsidP="00B9423B">
      <w:pPr>
        <w:pStyle w:val="a3"/>
        <w:ind w:firstLine="284"/>
        <w:jc w:val="both"/>
        <w:rPr>
          <w:b/>
          <w:bCs/>
          <w:sz w:val="20"/>
          <w:szCs w:val="20"/>
          <w:lang w:bidi="ru-RU"/>
        </w:rPr>
      </w:pPr>
      <w:r w:rsidRPr="004443AA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835BFF" w:rsidRPr="004443AA">
        <w:rPr>
          <w:b/>
          <w:bCs/>
          <w:sz w:val="20"/>
          <w:szCs w:val="20"/>
          <w:lang w:bidi="ru-RU"/>
        </w:rPr>
        <w:t>МОУ</w:t>
      </w:r>
      <w:r w:rsidRPr="004443AA">
        <w:rPr>
          <w:b/>
          <w:bCs/>
          <w:sz w:val="20"/>
          <w:szCs w:val="20"/>
          <w:lang w:bidi="ru-RU"/>
        </w:rPr>
        <w:t xml:space="preserve">: </w:t>
      </w:r>
      <w:hyperlink r:id="rId7" w:anchor=":~:text=%D0%9D%D0%B0%D1%81%D1%82%D0%B0%D0%B2%D0%BD%D0%B8%D1%87%D0%B5%D1%81%D1%82%D0%B2%D0%BE-,%D0%9D%D0%B0%D1%81%D1%82%D0%B0%D0%B2%D0%BD%D0%B8%D1%87%D0%B5%D1%81%D1%82%D0%B2%D0%BE,-%D0%94%D0%BE%D0%BA%D1%83%D0%BC%D0%B5%D0%BD%D1%82%D1%8B%20%D0%BF%D0%BE%20%D0%BC%D0%B5%D1%82%D0%BE%D0%B4%D0%B8%D1%87%D0%B5%D1%81%D0%BA%D0%BE%D0%BC%D1%83" w:history="1">
        <w:r w:rsidR="00B9423B" w:rsidRPr="004443AA">
          <w:rPr>
            <w:rStyle w:val="a7"/>
            <w:b/>
            <w:bCs/>
            <w:sz w:val="20"/>
            <w:szCs w:val="20"/>
            <w:lang w:bidi="ru-RU"/>
          </w:rPr>
          <w:t>https://ds30-krasnoyarsk-r04.gosweb.gosuslugi.ru/nash-detskiy-sad/krasnoyarskiy-standart-kachestva-obrazovaniya/nastavnichestvo/</w:t>
        </w:r>
      </w:hyperlink>
    </w:p>
    <w:p w:rsidR="00376DF9" w:rsidRPr="004443AA" w:rsidRDefault="00B9423B" w:rsidP="00B9423B">
      <w:pPr>
        <w:pStyle w:val="a3"/>
        <w:tabs>
          <w:tab w:val="left" w:pos="8747"/>
        </w:tabs>
        <w:ind w:left="284"/>
        <w:jc w:val="both"/>
        <w:rPr>
          <w:sz w:val="20"/>
          <w:szCs w:val="20"/>
        </w:rPr>
      </w:pPr>
      <w:r w:rsidRPr="004443AA">
        <w:rPr>
          <w:b/>
          <w:bCs/>
          <w:sz w:val="20"/>
          <w:szCs w:val="20"/>
          <w:lang w:bidi="ru-RU"/>
        </w:rPr>
        <w:t xml:space="preserve">  </w:t>
      </w:r>
      <w:r w:rsidR="00AD3A05" w:rsidRPr="004443AA">
        <w:rPr>
          <w:sz w:val="20"/>
          <w:szCs w:val="20"/>
        </w:rPr>
        <w:t>Мониторинг</w:t>
      </w:r>
      <w:r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реализации</w:t>
      </w:r>
      <w:r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программы</w:t>
      </w:r>
      <w:r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наставничества</w:t>
      </w:r>
      <w:r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в</w:t>
      </w:r>
      <w:r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  <w:u w:val="single"/>
        </w:rPr>
        <w:t>МБДОУ № 30</w:t>
      </w:r>
    </w:p>
    <w:p w:rsidR="00376DF9" w:rsidRPr="004443AA" w:rsidRDefault="00B9423B" w:rsidP="00B9423B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П</w:t>
      </w:r>
      <w:r w:rsidR="00AD3A05" w:rsidRPr="004443AA">
        <w:rPr>
          <w:sz w:val="20"/>
          <w:szCs w:val="20"/>
        </w:rPr>
        <w:t>роведен</w:t>
      </w:r>
      <w:r w:rsidRPr="004443AA">
        <w:rPr>
          <w:sz w:val="20"/>
          <w:szCs w:val="20"/>
        </w:rPr>
        <w:t xml:space="preserve"> </w:t>
      </w:r>
      <w:r w:rsidR="00015F49" w:rsidRPr="004443AA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="00AD3A05" w:rsidRPr="004443AA">
        <w:rPr>
          <w:sz w:val="20"/>
          <w:szCs w:val="20"/>
        </w:rPr>
        <w:t>на</w:t>
      </w:r>
      <w:r w:rsidR="003819B5"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основании</w:t>
      </w:r>
      <w:r w:rsidR="003819B5"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следующих документов:</w:t>
      </w:r>
    </w:p>
    <w:p w:rsidR="00A14D1F" w:rsidRPr="004443AA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 w:rsidRPr="004443AA">
        <w:rPr>
          <w:sz w:val="20"/>
          <w:szCs w:val="20"/>
        </w:rPr>
        <w:t>«</w:t>
      </w:r>
      <w:r w:rsidRPr="004443AA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 w:rsidRPr="004443AA">
        <w:rPr>
          <w:sz w:val="20"/>
          <w:szCs w:val="20"/>
        </w:rPr>
        <w:t>»;</w:t>
      </w:r>
    </w:p>
    <w:p w:rsidR="003D6BFB" w:rsidRPr="004443AA" w:rsidRDefault="00015F49" w:rsidP="003D6BFB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Приказ  министерства образования Красноярского края от 30.11.2-2- № 590–11-05 (п.6.6), на основании приказа ГУО №567 а/п от 29.11.2022 </w:t>
      </w:r>
      <w:r w:rsidR="007920B8" w:rsidRPr="004443AA">
        <w:rPr>
          <w:sz w:val="20"/>
          <w:szCs w:val="20"/>
        </w:rPr>
        <w:t>«</w:t>
      </w:r>
      <w:r w:rsidRPr="004443AA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 w:rsidRPr="004443AA">
        <w:rPr>
          <w:sz w:val="20"/>
          <w:szCs w:val="20"/>
        </w:rPr>
        <w:t>. 2.6.);</w:t>
      </w:r>
    </w:p>
    <w:p w:rsidR="00015F49" w:rsidRPr="004443AA" w:rsidRDefault="00015F49" w:rsidP="003D6BFB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proofErr w:type="gramStart"/>
      <w:r w:rsidRPr="004443AA">
        <w:rPr>
          <w:sz w:val="20"/>
          <w:szCs w:val="20"/>
        </w:rPr>
        <w:t>Приказ  №</w:t>
      </w:r>
      <w:proofErr w:type="gramEnd"/>
      <w:r w:rsidRPr="004443AA">
        <w:rPr>
          <w:sz w:val="20"/>
          <w:szCs w:val="20"/>
        </w:rPr>
        <w:t xml:space="preserve"> </w:t>
      </w:r>
      <w:r w:rsidR="003D6BF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 xml:space="preserve">253-гуо от 23.05.22. </w:t>
      </w:r>
      <w:r w:rsidR="007920B8" w:rsidRPr="004443AA">
        <w:rPr>
          <w:sz w:val="20"/>
          <w:szCs w:val="20"/>
        </w:rPr>
        <w:t>«</w:t>
      </w:r>
      <w:r w:rsidRPr="004443AA">
        <w:rPr>
          <w:sz w:val="20"/>
          <w:szCs w:val="20"/>
        </w:rPr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 w:rsidRPr="004443AA">
        <w:rPr>
          <w:sz w:val="20"/>
          <w:szCs w:val="20"/>
        </w:rPr>
        <w:t>ка на период 2022 – 2024 годы»;</w:t>
      </w:r>
    </w:p>
    <w:p w:rsidR="003D6BFB" w:rsidRPr="004443AA" w:rsidRDefault="003D6BFB" w:rsidP="003D6BFB">
      <w:pPr>
        <w:pStyle w:val="a5"/>
        <w:numPr>
          <w:ilvl w:val="0"/>
          <w:numId w:val="8"/>
        </w:numPr>
        <w:ind w:left="0" w:firstLine="284"/>
        <w:rPr>
          <w:sz w:val="20"/>
          <w:szCs w:val="20"/>
        </w:rPr>
      </w:pPr>
      <w:r w:rsidRPr="004443AA">
        <w:rPr>
          <w:sz w:val="20"/>
          <w:szCs w:val="20"/>
        </w:rPr>
        <w:t xml:space="preserve">   </w:t>
      </w:r>
      <w:hyperlink r:id="rId8" w:tgtFrame="_blank" w:tooltip="Положение о наставничестве" w:history="1">
        <w:r w:rsidRPr="004443AA">
          <w:rPr>
            <w:sz w:val="20"/>
            <w:szCs w:val="20"/>
          </w:rPr>
          <w:t>Положение о системе наставничества педагогических</w:t>
        </w:r>
      </w:hyperlink>
      <w:r w:rsidRPr="004443AA">
        <w:rPr>
          <w:sz w:val="20"/>
          <w:szCs w:val="20"/>
        </w:rPr>
        <w:t xml:space="preserve"> работников МБДОУ № 30</w:t>
      </w:r>
      <w:r w:rsidR="004443AA" w:rsidRPr="004443AA">
        <w:rPr>
          <w:sz w:val="20"/>
          <w:szCs w:val="20"/>
        </w:rPr>
        <w:t>,</w:t>
      </w:r>
      <w:r w:rsidRPr="004443AA">
        <w:rPr>
          <w:sz w:val="20"/>
          <w:szCs w:val="20"/>
        </w:rPr>
        <w:t xml:space="preserve"> приказ № 263-р от 01.09.2022г;</w:t>
      </w:r>
    </w:p>
    <w:p w:rsidR="003D6BFB" w:rsidRPr="004443AA" w:rsidRDefault="00273AFD" w:rsidP="003D6BFB">
      <w:pPr>
        <w:pStyle w:val="a5"/>
        <w:numPr>
          <w:ilvl w:val="0"/>
          <w:numId w:val="8"/>
        </w:numPr>
        <w:ind w:left="0" w:firstLine="284"/>
        <w:rPr>
          <w:sz w:val="20"/>
          <w:szCs w:val="20"/>
        </w:rPr>
      </w:pPr>
      <w:hyperlink r:id="rId9" w:tgtFrame="_blank" w:tooltip="Дорожная карта наставничества" w:history="1">
        <w:r w:rsidR="003D6BFB" w:rsidRPr="004443AA">
          <w:rPr>
            <w:sz w:val="20"/>
            <w:szCs w:val="20"/>
          </w:rPr>
          <w:t>Дорожная карта наставничества</w:t>
        </w:r>
      </w:hyperlink>
      <w:r w:rsidR="003D6BFB" w:rsidRPr="004443AA">
        <w:rPr>
          <w:sz w:val="20"/>
          <w:szCs w:val="20"/>
        </w:rPr>
        <w:t xml:space="preserve"> МБДОУ № 30</w:t>
      </w:r>
      <w:r w:rsidR="004443AA" w:rsidRPr="004443AA">
        <w:rPr>
          <w:sz w:val="20"/>
          <w:szCs w:val="20"/>
        </w:rPr>
        <w:t>,</w:t>
      </w:r>
      <w:r w:rsidR="003D6BFB" w:rsidRPr="004443AA">
        <w:rPr>
          <w:sz w:val="20"/>
          <w:szCs w:val="20"/>
        </w:rPr>
        <w:t xml:space="preserve"> приказ № 162-р от 09.06.2022г;</w:t>
      </w:r>
    </w:p>
    <w:p w:rsidR="001B2E7F" w:rsidRPr="004443AA" w:rsidRDefault="00273AFD" w:rsidP="004443AA">
      <w:pPr>
        <w:pStyle w:val="a5"/>
        <w:numPr>
          <w:ilvl w:val="0"/>
          <w:numId w:val="8"/>
        </w:numPr>
        <w:ind w:left="0" w:firstLine="284"/>
        <w:rPr>
          <w:sz w:val="20"/>
          <w:szCs w:val="20"/>
        </w:rPr>
      </w:pPr>
      <w:hyperlink r:id="rId10" w:tooltip="Программа развития наставничества" w:history="1">
        <w:r w:rsidR="001B2E7F" w:rsidRPr="004443AA">
          <w:rPr>
            <w:sz w:val="20"/>
            <w:szCs w:val="20"/>
            <w:lang w:eastAsia="ru-RU"/>
          </w:rPr>
          <w:t>Программа развития</w:t>
        </w:r>
        <w:r w:rsidR="003D6BFB" w:rsidRPr="004443AA">
          <w:rPr>
            <w:sz w:val="20"/>
            <w:szCs w:val="20"/>
            <w:lang w:eastAsia="ru-RU"/>
          </w:rPr>
          <w:t xml:space="preserve"> системы наставничества педагогических</w:t>
        </w:r>
      </w:hyperlink>
      <w:r w:rsidR="003D6BFB" w:rsidRPr="004443AA">
        <w:rPr>
          <w:sz w:val="20"/>
          <w:szCs w:val="20"/>
          <w:lang w:eastAsia="ru-RU"/>
        </w:rPr>
        <w:t xml:space="preserve"> работников МБДОУ № 30</w:t>
      </w:r>
      <w:r w:rsidR="004443AA" w:rsidRPr="004443AA">
        <w:rPr>
          <w:sz w:val="20"/>
          <w:szCs w:val="20"/>
          <w:lang w:eastAsia="ru-RU"/>
        </w:rPr>
        <w:t>,</w:t>
      </w:r>
      <w:r w:rsidR="003D6BFB" w:rsidRPr="004443AA">
        <w:rPr>
          <w:sz w:val="20"/>
          <w:szCs w:val="20"/>
          <w:lang w:eastAsia="ru-RU"/>
        </w:rPr>
        <w:t xml:space="preserve"> приказ № 464-р от 30.12.2022г.</w:t>
      </w:r>
    </w:p>
    <w:p w:rsidR="00376DF9" w:rsidRPr="004443AA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4443AA">
        <w:rPr>
          <w:b/>
          <w:sz w:val="20"/>
          <w:szCs w:val="20"/>
        </w:rPr>
        <w:t>Целью</w:t>
      </w:r>
      <w:r w:rsidR="00B9423B" w:rsidRPr="004443AA">
        <w:rPr>
          <w:b/>
          <w:sz w:val="20"/>
          <w:szCs w:val="20"/>
        </w:rPr>
        <w:t xml:space="preserve"> </w:t>
      </w:r>
      <w:r w:rsidRPr="004443AA">
        <w:rPr>
          <w:b/>
          <w:sz w:val="20"/>
          <w:szCs w:val="20"/>
        </w:rPr>
        <w:t>мониторинга</w:t>
      </w:r>
      <w:r w:rsidR="00B9423B" w:rsidRPr="004443AA">
        <w:rPr>
          <w:b/>
          <w:sz w:val="20"/>
          <w:szCs w:val="20"/>
        </w:rPr>
        <w:t xml:space="preserve"> </w:t>
      </w:r>
      <w:r w:rsidRPr="004443AA">
        <w:rPr>
          <w:sz w:val="20"/>
          <w:szCs w:val="20"/>
        </w:rPr>
        <w:t>является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получение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регулярной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достоверной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информации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B9423B" w:rsidRPr="004443AA">
        <w:rPr>
          <w:sz w:val="20"/>
          <w:szCs w:val="20"/>
        </w:rPr>
        <w:t xml:space="preserve"> </w:t>
      </w:r>
      <w:r w:rsidR="00FA17C1" w:rsidRPr="004443AA">
        <w:rPr>
          <w:sz w:val="20"/>
          <w:szCs w:val="20"/>
        </w:rPr>
        <w:t>ц</w:t>
      </w:r>
      <w:r w:rsidRPr="004443AA">
        <w:rPr>
          <w:sz w:val="20"/>
          <w:szCs w:val="20"/>
        </w:rPr>
        <w:t>елевой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модели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B9423B" w:rsidRPr="004443AA">
        <w:rPr>
          <w:sz w:val="20"/>
          <w:szCs w:val="20"/>
        </w:rPr>
        <w:t xml:space="preserve"> </w:t>
      </w:r>
      <w:r w:rsidR="00A14D1F" w:rsidRPr="004443AA">
        <w:rPr>
          <w:sz w:val="20"/>
          <w:szCs w:val="20"/>
        </w:rPr>
        <w:t xml:space="preserve">в </w:t>
      </w:r>
      <w:r w:rsidR="00B9423B" w:rsidRPr="004443AA">
        <w:rPr>
          <w:sz w:val="20"/>
          <w:szCs w:val="20"/>
        </w:rPr>
        <w:t>МБДОУ № 30</w:t>
      </w:r>
    </w:p>
    <w:p w:rsidR="007C148D" w:rsidRPr="004443AA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4443AA">
        <w:rPr>
          <w:b/>
          <w:sz w:val="20"/>
          <w:szCs w:val="20"/>
          <w:lang w:eastAsia="ru-RU"/>
        </w:rPr>
        <w:t xml:space="preserve">  Задачи мониторинга:</w:t>
      </w:r>
    </w:p>
    <w:p w:rsidR="007C148D" w:rsidRPr="004443AA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4443AA">
        <w:rPr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целевую модель наставничества в </w:t>
      </w:r>
      <w:r w:rsidR="00B9423B" w:rsidRPr="004443AA">
        <w:rPr>
          <w:sz w:val="20"/>
          <w:szCs w:val="20"/>
          <w:lang w:eastAsia="ru-RU"/>
        </w:rPr>
        <w:t>МБДОУ № 30</w:t>
      </w:r>
      <w:r w:rsidRPr="004443AA">
        <w:rPr>
          <w:sz w:val="20"/>
          <w:szCs w:val="20"/>
          <w:lang w:eastAsia="ru-RU"/>
        </w:rPr>
        <w:t>;</w:t>
      </w:r>
    </w:p>
    <w:p w:rsidR="007C148D" w:rsidRPr="004443AA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4443AA">
        <w:rPr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bookmarkStart w:id="0" w:name="_Hlk184375551"/>
      <w:r w:rsidR="00B9423B" w:rsidRPr="004443AA">
        <w:rPr>
          <w:sz w:val="20"/>
          <w:szCs w:val="20"/>
          <w:lang w:eastAsia="ru-RU"/>
        </w:rPr>
        <w:t>МБДОУ № 30</w:t>
      </w:r>
      <w:bookmarkEnd w:id="0"/>
      <w:r w:rsidRPr="004443AA">
        <w:rPr>
          <w:sz w:val="20"/>
          <w:szCs w:val="20"/>
          <w:lang w:eastAsia="ru-RU"/>
        </w:rPr>
        <w:t>;</w:t>
      </w:r>
    </w:p>
    <w:p w:rsidR="007C148D" w:rsidRPr="004443AA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4443AA">
        <w:rPr>
          <w:sz w:val="20"/>
          <w:szCs w:val="20"/>
          <w:lang w:eastAsia="ru-RU"/>
        </w:rPr>
        <w:t xml:space="preserve"> оценить состояние </w:t>
      </w:r>
      <w:r w:rsidR="00FA17C1" w:rsidRPr="004443AA">
        <w:rPr>
          <w:sz w:val="20"/>
          <w:szCs w:val="20"/>
          <w:lang w:eastAsia="ru-RU"/>
        </w:rPr>
        <w:t>реализации</w:t>
      </w:r>
      <w:r w:rsidRPr="004443AA">
        <w:rPr>
          <w:sz w:val="20"/>
          <w:szCs w:val="20"/>
          <w:lang w:eastAsia="ru-RU"/>
        </w:rPr>
        <w:t xml:space="preserve"> целевой модели наставничества в </w:t>
      </w:r>
      <w:r w:rsidR="00B9423B" w:rsidRPr="004443AA">
        <w:rPr>
          <w:sz w:val="20"/>
          <w:szCs w:val="20"/>
          <w:lang w:eastAsia="ru-RU"/>
        </w:rPr>
        <w:t>МБДОУ № 30</w:t>
      </w:r>
      <w:r w:rsidRPr="004443AA">
        <w:rPr>
          <w:sz w:val="20"/>
          <w:szCs w:val="20"/>
          <w:lang w:eastAsia="ru-RU"/>
        </w:rPr>
        <w:t>;</w:t>
      </w:r>
    </w:p>
    <w:p w:rsidR="007C148D" w:rsidRPr="004443AA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4443AA">
        <w:rPr>
          <w:sz w:val="20"/>
          <w:szCs w:val="20"/>
          <w:lang w:eastAsia="ru-RU"/>
        </w:rPr>
        <w:t xml:space="preserve"> спрогнозировать достижение скв</w:t>
      </w:r>
      <w:r w:rsidR="00FA17C1" w:rsidRPr="004443AA">
        <w:rPr>
          <w:sz w:val="20"/>
          <w:szCs w:val="20"/>
          <w:lang w:eastAsia="ru-RU"/>
        </w:rPr>
        <w:t xml:space="preserve">озных результатов эффективности реализации программы </w:t>
      </w:r>
      <w:r w:rsidRPr="004443AA">
        <w:rPr>
          <w:sz w:val="20"/>
          <w:szCs w:val="20"/>
          <w:lang w:eastAsia="ru-RU"/>
        </w:rPr>
        <w:t xml:space="preserve">наставничества в </w:t>
      </w:r>
      <w:r w:rsidR="00B9423B" w:rsidRPr="004443AA">
        <w:rPr>
          <w:sz w:val="20"/>
          <w:szCs w:val="20"/>
          <w:lang w:eastAsia="ru-RU"/>
        </w:rPr>
        <w:t>МБДОУ № 30</w:t>
      </w:r>
      <w:r w:rsidRPr="004443AA">
        <w:rPr>
          <w:sz w:val="20"/>
          <w:szCs w:val="20"/>
          <w:lang w:eastAsia="ru-RU"/>
        </w:rPr>
        <w:t>;</w:t>
      </w:r>
    </w:p>
    <w:p w:rsidR="007C148D" w:rsidRPr="004443AA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4443AA">
        <w:rPr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в </w:t>
      </w:r>
      <w:r w:rsidR="00B9423B" w:rsidRPr="004443AA">
        <w:rPr>
          <w:sz w:val="20"/>
          <w:szCs w:val="20"/>
          <w:lang w:eastAsia="ru-RU"/>
        </w:rPr>
        <w:t>МБДОУ № 30</w:t>
      </w:r>
      <w:r w:rsidRPr="004443AA">
        <w:rPr>
          <w:sz w:val="20"/>
          <w:szCs w:val="20"/>
          <w:lang w:eastAsia="ru-RU"/>
        </w:rPr>
        <w:t>.</w:t>
      </w:r>
    </w:p>
    <w:p w:rsidR="00376DF9" w:rsidRPr="004443AA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4443AA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Мониторинг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состоит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из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двух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этапов:</w:t>
      </w:r>
    </w:p>
    <w:p w:rsidR="00376DF9" w:rsidRPr="004443AA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4443AA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Оценка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качества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процесса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реализации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B9423B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FA17C1" w:rsidRPr="004443AA">
        <w:rPr>
          <w:sz w:val="20"/>
          <w:szCs w:val="20"/>
        </w:rPr>
        <w:t xml:space="preserve"> в</w:t>
      </w:r>
      <w:r w:rsidR="00B9423B" w:rsidRPr="004443AA">
        <w:rPr>
          <w:color w:val="222222"/>
          <w:sz w:val="20"/>
          <w:szCs w:val="20"/>
          <w:lang w:eastAsia="ru-RU"/>
        </w:rPr>
        <w:t xml:space="preserve"> МБДОУ № 30</w:t>
      </w:r>
      <w:r w:rsidRPr="004443AA">
        <w:rPr>
          <w:sz w:val="20"/>
          <w:szCs w:val="20"/>
        </w:rPr>
        <w:t>.</w:t>
      </w:r>
    </w:p>
    <w:p w:rsidR="00376DF9" w:rsidRPr="004443AA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роста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участников, динамика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образовательных результатов.</w:t>
      </w:r>
    </w:p>
    <w:p w:rsidR="00407AB6" w:rsidRPr="004443AA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376DF9" w:rsidRPr="004443AA" w:rsidRDefault="00A14D1F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4443AA">
        <w:rPr>
          <w:sz w:val="20"/>
          <w:szCs w:val="20"/>
        </w:rPr>
        <w:t xml:space="preserve">В </w:t>
      </w:r>
      <w:r w:rsidR="00B9423B" w:rsidRPr="004443AA">
        <w:rPr>
          <w:sz w:val="20"/>
          <w:szCs w:val="20"/>
          <w:lang w:eastAsia="ru-RU"/>
        </w:rPr>
        <w:t>МБДОУ № 30</w:t>
      </w:r>
      <w:r w:rsidRPr="004443AA">
        <w:rPr>
          <w:sz w:val="20"/>
          <w:szCs w:val="20"/>
        </w:rPr>
        <w:t xml:space="preserve"> реализуется целевая модель наставничества в форме «</w:t>
      </w:r>
      <w:r w:rsidR="00205612" w:rsidRPr="004443AA">
        <w:rPr>
          <w:spacing w:val="-2"/>
          <w:sz w:val="20"/>
          <w:szCs w:val="20"/>
        </w:rPr>
        <w:t>Педагог-педагог</w:t>
      </w:r>
      <w:r w:rsidRPr="004443AA">
        <w:rPr>
          <w:sz w:val="20"/>
          <w:szCs w:val="20"/>
        </w:rPr>
        <w:t>»</w:t>
      </w:r>
      <w:r w:rsidR="00DC4E92" w:rsidRPr="004443AA">
        <w:rPr>
          <w:sz w:val="20"/>
          <w:szCs w:val="20"/>
        </w:rPr>
        <w:t>.</w:t>
      </w:r>
    </w:p>
    <w:p w:rsidR="00407AB6" w:rsidRPr="004443AA" w:rsidRDefault="00407AB6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4443AA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Этап1.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Оценка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качества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процесса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реализации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</w:p>
    <w:p w:rsidR="00376DF9" w:rsidRPr="004443AA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4443AA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Программа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реализуется</w:t>
      </w:r>
      <w:r w:rsidR="00DC4E92" w:rsidRPr="004443AA">
        <w:rPr>
          <w:sz w:val="20"/>
          <w:szCs w:val="20"/>
        </w:rPr>
        <w:t xml:space="preserve"> </w:t>
      </w:r>
      <w:r w:rsidR="00A14D1F" w:rsidRPr="004443AA">
        <w:rPr>
          <w:sz w:val="20"/>
          <w:szCs w:val="20"/>
        </w:rPr>
        <w:t xml:space="preserve">в </w:t>
      </w:r>
      <w:r w:rsidR="00DC4E92" w:rsidRPr="004443AA">
        <w:rPr>
          <w:color w:val="222222"/>
          <w:sz w:val="20"/>
          <w:szCs w:val="20"/>
          <w:lang w:eastAsia="ru-RU"/>
        </w:rPr>
        <w:t>МБДОУ № 30</w:t>
      </w:r>
      <w:r w:rsidR="00A14D1F" w:rsidRPr="004443AA">
        <w:rPr>
          <w:sz w:val="20"/>
          <w:szCs w:val="20"/>
        </w:rPr>
        <w:t xml:space="preserve">    </w:t>
      </w:r>
      <w:r w:rsidRPr="004443AA">
        <w:rPr>
          <w:sz w:val="20"/>
          <w:szCs w:val="20"/>
        </w:rPr>
        <w:t>с</w:t>
      </w:r>
      <w:r w:rsidR="00DC4E92" w:rsidRPr="004443AA">
        <w:rPr>
          <w:sz w:val="20"/>
          <w:szCs w:val="20"/>
          <w:u w:val="single"/>
        </w:rPr>
        <w:t xml:space="preserve"> 01.09 2022 года</w:t>
      </w:r>
    </w:p>
    <w:p w:rsidR="00376DF9" w:rsidRPr="004443AA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В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рамках первого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этапа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мониторинга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оценивались:</w:t>
      </w:r>
    </w:p>
    <w:p w:rsidR="00376DF9" w:rsidRPr="004443AA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4443AA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="001043F8" w:rsidRPr="004443AA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4443AA">
        <w:rPr>
          <w:spacing w:val="-57"/>
          <w:sz w:val="20"/>
          <w:szCs w:val="20"/>
        </w:rPr>
        <w:t xml:space="preserve">  ;</w:t>
      </w:r>
      <w:proofErr w:type="gramEnd"/>
    </w:p>
    <w:p w:rsidR="00376DF9" w:rsidRPr="004443AA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соответствие условий реализации программы требованиям Целевой модели,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современным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подходами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технологиям.</w:t>
      </w:r>
    </w:p>
    <w:p w:rsidR="00376DF9" w:rsidRPr="004443AA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4443AA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1.1. </w:t>
      </w:r>
      <w:r w:rsidR="00AD3A05" w:rsidRPr="004443AA">
        <w:rPr>
          <w:sz w:val="20"/>
          <w:szCs w:val="20"/>
        </w:rPr>
        <w:t>Для оценки качества, эффективности и полезности программы на основе</w:t>
      </w:r>
      <w:r w:rsidR="00DC4E92"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анкетирования участников программы проведен SWOT-анализ реализуемой</w:t>
      </w:r>
      <w:r w:rsidR="00DC4E92"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программы</w:t>
      </w:r>
      <w:r w:rsidR="00DC4E92" w:rsidRPr="004443AA">
        <w:rPr>
          <w:sz w:val="20"/>
          <w:szCs w:val="20"/>
        </w:rPr>
        <w:t xml:space="preserve"> </w:t>
      </w:r>
      <w:r w:rsidR="00AD3A05" w:rsidRPr="004443AA">
        <w:rPr>
          <w:sz w:val="20"/>
          <w:szCs w:val="20"/>
        </w:rPr>
        <w:t>наставничества.</w:t>
      </w:r>
    </w:p>
    <w:p w:rsidR="001043F8" w:rsidRPr="004443AA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слабые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стороны программы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наставничества.</w:t>
      </w:r>
    </w:p>
    <w:p w:rsidR="001043F8" w:rsidRPr="004443AA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4443AA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Результаты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анализа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приведены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таблице1.</w:t>
      </w:r>
    </w:p>
    <w:p w:rsidR="008D355D" w:rsidRPr="004443AA" w:rsidRDefault="008D355D" w:rsidP="00DC4E92">
      <w:pPr>
        <w:pStyle w:val="a3"/>
        <w:jc w:val="both"/>
        <w:rPr>
          <w:sz w:val="20"/>
          <w:szCs w:val="20"/>
        </w:rPr>
      </w:pPr>
    </w:p>
    <w:p w:rsidR="009F0107" w:rsidRPr="004443AA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4443AA">
        <w:rPr>
          <w:sz w:val="20"/>
          <w:szCs w:val="20"/>
        </w:rPr>
        <w:t>Таблица1.Сильные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слабые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стороны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 xml:space="preserve">наставничества </w:t>
      </w:r>
    </w:p>
    <w:p w:rsidR="001043F8" w:rsidRPr="004443AA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1043F8" w:rsidRPr="004443AA" w:rsidTr="009F0107">
        <w:trPr>
          <w:trHeight w:val="375"/>
        </w:trPr>
        <w:tc>
          <w:tcPr>
            <w:tcW w:w="3510" w:type="dxa"/>
          </w:tcPr>
          <w:p w:rsidR="001043F8" w:rsidRPr="004443AA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Форма</w:t>
            </w:r>
            <w:r w:rsidR="002510E7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:rsidR="001043F8" w:rsidRPr="004443AA" w:rsidRDefault="001043F8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Сильные</w:t>
            </w:r>
            <w:r w:rsidR="002510E7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4443AA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Слабые</w:t>
            </w:r>
            <w:r w:rsidR="002510E7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стороны</w:t>
            </w:r>
          </w:p>
        </w:tc>
      </w:tr>
      <w:tr w:rsidR="000C4379" w:rsidRPr="004443AA" w:rsidTr="009F0107">
        <w:trPr>
          <w:trHeight w:val="176"/>
        </w:trPr>
        <w:tc>
          <w:tcPr>
            <w:tcW w:w="3510" w:type="dxa"/>
          </w:tcPr>
          <w:p w:rsidR="000C4379" w:rsidRPr="004443AA" w:rsidRDefault="00CF17A1" w:rsidP="000C4379">
            <w:pPr>
              <w:pStyle w:val="a3"/>
              <w:rPr>
                <w:bCs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Педагог- педагог</w:t>
            </w:r>
          </w:p>
        </w:tc>
        <w:tc>
          <w:tcPr>
            <w:tcW w:w="3119" w:type="dxa"/>
          </w:tcPr>
          <w:p w:rsidR="000C4379" w:rsidRPr="004443AA" w:rsidRDefault="008A17DF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Педагоги активно включились в реализацию программы.</w:t>
            </w:r>
          </w:p>
        </w:tc>
        <w:tc>
          <w:tcPr>
            <w:tcW w:w="3544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Не учтено частое отсутствие наставляемо</w:t>
            </w:r>
            <w:r w:rsidR="008A17DF" w:rsidRPr="004443AA">
              <w:rPr>
                <w:sz w:val="20"/>
                <w:szCs w:val="20"/>
              </w:rPr>
              <w:t>го</w:t>
            </w:r>
            <w:r w:rsidRPr="004443AA">
              <w:rPr>
                <w:sz w:val="20"/>
                <w:szCs w:val="20"/>
              </w:rPr>
              <w:t xml:space="preserve"> на рабочем месте в связи с обучением по заочной форме обучения</w:t>
            </w:r>
            <w:r w:rsidR="008A17DF" w:rsidRPr="004443AA">
              <w:rPr>
                <w:sz w:val="20"/>
                <w:szCs w:val="20"/>
              </w:rPr>
              <w:t>, большая нагрузка в связи с отсутствием напарника.</w:t>
            </w:r>
          </w:p>
        </w:tc>
      </w:tr>
    </w:tbl>
    <w:p w:rsidR="001043F8" w:rsidRPr="004443AA" w:rsidRDefault="001043F8" w:rsidP="003819B5">
      <w:pPr>
        <w:pStyle w:val="a3"/>
        <w:ind w:firstLine="284"/>
        <w:rPr>
          <w:b/>
          <w:sz w:val="20"/>
          <w:szCs w:val="20"/>
        </w:rPr>
      </w:pPr>
    </w:p>
    <w:p w:rsidR="003F526D" w:rsidRPr="004443AA" w:rsidRDefault="003F526D" w:rsidP="003819B5">
      <w:pPr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представлены в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таблице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2.</w:t>
      </w:r>
    </w:p>
    <w:p w:rsidR="003F526D" w:rsidRPr="004443AA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4443AA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4443AA">
        <w:rPr>
          <w:b/>
          <w:bCs/>
          <w:sz w:val="20"/>
          <w:szCs w:val="20"/>
        </w:rPr>
        <w:t>Таблица2.Возможности</w:t>
      </w:r>
      <w:r w:rsidR="002510E7" w:rsidRPr="004443AA">
        <w:rPr>
          <w:b/>
          <w:bCs/>
          <w:sz w:val="20"/>
          <w:szCs w:val="20"/>
        </w:rPr>
        <w:t xml:space="preserve"> </w:t>
      </w:r>
      <w:r w:rsidRPr="004443AA">
        <w:rPr>
          <w:b/>
          <w:bCs/>
          <w:sz w:val="20"/>
          <w:szCs w:val="20"/>
        </w:rPr>
        <w:t>программы</w:t>
      </w:r>
      <w:r w:rsidR="002510E7" w:rsidRPr="004443AA">
        <w:rPr>
          <w:b/>
          <w:bCs/>
          <w:sz w:val="20"/>
          <w:szCs w:val="20"/>
        </w:rPr>
        <w:t xml:space="preserve"> </w:t>
      </w:r>
      <w:r w:rsidRPr="004443AA">
        <w:rPr>
          <w:b/>
          <w:bCs/>
          <w:sz w:val="20"/>
          <w:szCs w:val="20"/>
        </w:rPr>
        <w:t>и</w:t>
      </w:r>
      <w:r w:rsidR="002510E7" w:rsidRPr="004443AA">
        <w:rPr>
          <w:b/>
          <w:bCs/>
          <w:sz w:val="20"/>
          <w:szCs w:val="20"/>
        </w:rPr>
        <w:t xml:space="preserve"> </w:t>
      </w:r>
      <w:r w:rsidRPr="004443AA">
        <w:rPr>
          <w:b/>
          <w:bCs/>
          <w:sz w:val="20"/>
          <w:szCs w:val="20"/>
        </w:rPr>
        <w:t>угрозы</w:t>
      </w:r>
      <w:r w:rsidR="002510E7" w:rsidRPr="004443AA">
        <w:rPr>
          <w:b/>
          <w:bCs/>
          <w:sz w:val="20"/>
          <w:szCs w:val="20"/>
        </w:rPr>
        <w:t xml:space="preserve"> </w:t>
      </w:r>
      <w:r w:rsidRPr="004443AA">
        <w:rPr>
          <w:b/>
          <w:bCs/>
          <w:sz w:val="20"/>
          <w:szCs w:val="20"/>
        </w:rPr>
        <w:t>ее</w:t>
      </w:r>
      <w:r w:rsidR="002510E7" w:rsidRPr="004443AA">
        <w:rPr>
          <w:b/>
          <w:bCs/>
          <w:sz w:val="20"/>
          <w:szCs w:val="20"/>
        </w:rPr>
        <w:t xml:space="preserve"> </w:t>
      </w:r>
      <w:r w:rsidRPr="004443AA">
        <w:rPr>
          <w:b/>
          <w:bCs/>
          <w:sz w:val="20"/>
          <w:szCs w:val="20"/>
        </w:rPr>
        <w:t>реализации</w:t>
      </w:r>
    </w:p>
    <w:p w:rsidR="002510E7" w:rsidRPr="004443AA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4443AA" w:rsidTr="009F0107">
        <w:trPr>
          <w:trHeight w:val="375"/>
        </w:trPr>
        <w:tc>
          <w:tcPr>
            <w:tcW w:w="3369" w:type="dxa"/>
          </w:tcPr>
          <w:p w:rsidR="003F526D" w:rsidRPr="004443AA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Форма</w:t>
            </w:r>
            <w:r w:rsidR="000C4379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8" w:type="dxa"/>
          </w:tcPr>
          <w:p w:rsidR="003F526D" w:rsidRPr="004443AA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:rsidR="003F526D" w:rsidRPr="004443AA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Угрозы</w:t>
            </w:r>
          </w:p>
        </w:tc>
      </w:tr>
      <w:tr w:rsidR="000C4379" w:rsidRPr="004443AA" w:rsidTr="009F0107">
        <w:trPr>
          <w:trHeight w:val="184"/>
        </w:trPr>
        <w:tc>
          <w:tcPr>
            <w:tcW w:w="3369" w:type="dxa"/>
          </w:tcPr>
          <w:p w:rsidR="000C4379" w:rsidRPr="004443AA" w:rsidRDefault="00CF17A1" w:rsidP="000C4379">
            <w:pPr>
              <w:rPr>
                <w:b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</w:t>
            </w:r>
            <w:r w:rsidR="000C4379" w:rsidRPr="004443AA">
              <w:rPr>
                <w:sz w:val="20"/>
                <w:szCs w:val="20"/>
              </w:rPr>
              <w:t>едагог-</w:t>
            </w:r>
            <w:r w:rsidRPr="004443AA">
              <w:rPr>
                <w:sz w:val="20"/>
                <w:szCs w:val="20"/>
              </w:rPr>
              <w:t xml:space="preserve"> педагог</w:t>
            </w:r>
          </w:p>
        </w:tc>
        <w:tc>
          <w:tcPr>
            <w:tcW w:w="3118" w:type="dxa"/>
          </w:tcPr>
          <w:p w:rsidR="000C4379" w:rsidRPr="004443AA" w:rsidRDefault="000C4379" w:rsidP="000C4379">
            <w:pPr>
              <w:rPr>
                <w:bCs/>
                <w:sz w:val="20"/>
                <w:szCs w:val="20"/>
              </w:rPr>
            </w:pPr>
            <w:r w:rsidRPr="004443AA">
              <w:rPr>
                <w:bCs/>
                <w:sz w:val="20"/>
                <w:szCs w:val="20"/>
              </w:rPr>
              <w:t xml:space="preserve">Дает возможность реализации </w:t>
            </w:r>
            <w:r w:rsidR="008A17DF" w:rsidRPr="004443AA">
              <w:rPr>
                <w:bCs/>
                <w:sz w:val="20"/>
                <w:szCs w:val="20"/>
              </w:rPr>
              <w:t xml:space="preserve">в </w:t>
            </w:r>
            <w:r w:rsidRPr="004443AA">
              <w:rPr>
                <w:bCs/>
                <w:sz w:val="20"/>
                <w:szCs w:val="20"/>
              </w:rPr>
              <w:t>разных направлени</w:t>
            </w:r>
            <w:r w:rsidR="008A17DF" w:rsidRPr="004443AA">
              <w:rPr>
                <w:bCs/>
                <w:sz w:val="20"/>
                <w:szCs w:val="20"/>
              </w:rPr>
              <w:t xml:space="preserve">ях </w:t>
            </w:r>
            <w:r w:rsidRPr="004443AA">
              <w:rPr>
                <w:bCs/>
                <w:sz w:val="20"/>
                <w:szCs w:val="20"/>
              </w:rPr>
              <w:t>наставляемо</w:t>
            </w:r>
            <w:r w:rsidR="008A17DF" w:rsidRPr="004443AA">
              <w:rPr>
                <w:bCs/>
                <w:sz w:val="20"/>
                <w:szCs w:val="20"/>
              </w:rPr>
              <w:t>му</w:t>
            </w:r>
            <w:r w:rsidRPr="004443AA">
              <w:rPr>
                <w:bCs/>
                <w:sz w:val="20"/>
                <w:szCs w:val="20"/>
              </w:rPr>
              <w:t xml:space="preserve">, </w:t>
            </w:r>
            <w:r w:rsidR="008A17DF" w:rsidRPr="004443AA">
              <w:rPr>
                <w:bCs/>
                <w:sz w:val="20"/>
                <w:szCs w:val="20"/>
              </w:rPr>
              <w:t>в том числе</w:t>
            </w:r>
            <w:r w:rsidR="00B60568" w:rsidRPr="004443A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A17DF" w:rsidRPr="004443AA">
              <w:rPr>
                <w:bCs/>
                <w:sz w:val="20"/>
                <w:szCs w:val="20"/>
              </w:rPr>
              <w:t>мероприятий</w:t>
            </w:r>
            <w:proofErr w:type="gramEnd"/>
            <w:r w:rsidR="008A17DF" w:rsidRPr="004443AA">
              <w:rPr>
                <w:bCs/>
                <w:sz w:val="20"/>
                <w:szCs w:val="20"/>
              </w:rPr>
              <w:t xml:space="preserve"> организованных в ДОУ</w:t>
            </w:r>
            <w:r w:rsidRPr="004443AA">
              <w:rPr>
                <w:bCs/>
                <w:sz w:val="20"/>
                <w:szCs w:val="20"/>
              </w:rPr>
              <w:t>. Приветствует выбор и инициативу наставляемого</w:t>
            </w:r>
            <w:r w:rsidR="008A17DF" w:rsidRPr="004443AA">
              <w:rPr>
                <w:bCs/>
                <w:sz w:val="20"/>
                <w:szCs w:val="20"/>
              </w:rPr>
              <w:t>.</w:t>
            </w:r>
          </w:p>
          <w:p w:rsidR="000C4379" w:rsidRPr="004443AA" w:rsidRDefault="000C4379" w:rsidP="000C4379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C4379" w:rsidRPr="004443AA" w:rsidRDefault="00CF17A1" w:rsidP="008A17DF">
            <w:pPr>
              <w:rPr>
                <w:bCs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Низкая мотивация наставляемых, их стремление противопоставить себя "косным" наставникам и их многолетнему опыту.</w:t>
            </w:r>
          </w:p>
        </w:tc>
      </w:tr>
    </w:tbl>
    <w:p w:rsidR="003F526D" w:rsidRPr="004443AA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:rsidR="003F526D" w:rsidRPr="004443AA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1.3. В ходе мониторинга были проанализирована эффективность программы наставничества за период </w:t>
      </w:r>
      <w:r w:rsidR="003C2E14" w:rsidRPr="004443AA">
        <w:rPr>
          <w:sz w:val="20"/>
          <w:szCs w:val="20"/>
        </w:rPr>
        <w:t>2024-2025 уч. год</w:t>
      </w:r>
    </w:p>
    <w:p w:rsidR="003F526D" w:rsidRPr="004443AA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 Результаты анализа представлены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таблицах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3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</w:t>
      </w:r>
      <w:r w:rsidR="00DC4E92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4.</w:t>
      </w:r>
    </w:p>
    <w:p w:rsidR="003F526D" w:rsidRPr="004443AA" w:rsidRDefault="003F526D" w:rsidP="003819B5">
      <w:pPr>
        <w:ind w:firstLine="284"/>
        <w:jc w:val="both"/>
        <w:rPr>
          <w:sz w:val="20"/>
          <w:szCs w:val="20"/>
        </w:rPr>
      </w:pPr>
    </w:p>
    <w:p w:rsidR="00376DF9" w:rsidRPr="004443AA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4443AA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за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период</w:t>
      </w:r>
      <w:r w:rsidR="00A0414E" w:rsidRPr="004443AA">
        <w:rPr>
          <w:sz w:val="20"/>
          <w:szCs w:val="20"/>
        </w:rPr>
        <w:t xml:space="preserve"> </w:t>
      </w:r>
      <w:r w:rsidR="00CF17A1" w:rsidRPr="004443AA">
        <w:rPr>
          <w:b w:val="0"/>
          <w:sz w:val="20"/>
          <w:szCs w:val="20"/>
          <w:u w:val="single"/>
        </w:rPr>
        <w:t>0</w:t>
      </w:r>
      <w:r w:rsidR="004443AA" w:rsidRPr="004443AA">
        <w:rPr>
          <w:b w:val="0"/>
          <w:sz w:val="20"/>
          <w:szCs w:val="20"/>
          <w:u w:val="single"/>
        </w:rPr>
        <w:t>1</w:t>
      </w:r>
      <w:r w:rsidR="00CF17A1" w:rsidRPr="004443AA">
        <w:rPr>
          <w:b w:val="0"/>
          <w:sz w:val="20"/>
          <w:szCs w:val="20"/>
          <w:u w:val="single"/>
        </w:rPr>
        <w:t>.</w:t>
      </w:r>
      <w:r w:rsidR="004443AA" w:rsidRPr="004443AA">
        <w:rPr>
          <w:b w:val="0"/>
          <w:sz w:val="20"/>
          <w:szCs w:val="20"/>
          <w:u w:val="single"/>
        </w:rPr>
        <w:t>10</w:t>
      </w:r>
      <w:r w:rsidR="00CF17A1" w:rsidRPr="004443AA">
        <w:rPr>
          <w:b w:val="0"/>
          <w:sz w:val="20"/>
          <w:szCs w:val="20"/>
          <w:u w:val="single"/>
        </w:rPr>
        <w:t xml:space="preserve">-10.12.2024г </w:t>
      </w:r>
    </w:p>
    <w:p w:rsidR="00AD3A05" w:rsidRPr="004443AA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AD3A05" w:rsidRPr="004443AA" w:rsidTr="009F0107">
        <w:trPr>
          <w:trHeight w:val="325"/>
        </w:trPr>
        <w:tc>
          <w:tcPr>
            <w:tcW w:w="6487" w:type="dxa"/>
            <w:vMerge w:val="restart"/>
          </w:tcPr>
          <w:p w:rsidR="00AD3A05" w:rsidRPr="004443AA" w:rsidRDefault="00AD3A05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Показатель</w:t>
            </w:r>
            <w:r w:rsidR="00CF17A1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:rsidR="00AD3A05" w:rsidRPr="004443AA" w:rsidRDefault="00AD3A05" w:rsidP="003819B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4443AA" w:rsidTr="009F0107">
        <w:trPr>
          <w:trHeight w:val="222"/>
        </w:trPr>
        <w:tc>
          <w:tcPr>
            <w:tcW w:w="6487" w:type="dxa"/>
            <w:vMerge/>
          </w:tcPr>
          <w:p w:rsidR="00AD3A05" w:rsidRPr="004443AA" w:rsidRDefault="00AD3A05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D3A05" w:rsidRPr="004443AA" w:rsidRDefault="00BE32AF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701" w:type="dxa"/>
          </w:tcPr>
          <w:p w:rsidR="00AD3A05" w:rsidRPr="004443AA" w:rsidRDefault="00BE32AF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0C4379" w:rsidRPr="004443AA" w:rsidTr="009F0107">
        <w:trPr>
          <w:trHeight w:val="538"/>
        </w:trPr>
        <w:tc>
          <w:tcPr>
            <w:tcW w:w="6487" w:type="dxa"/>
          </w:tcPr>
          <w:p w:rsidR="000C4379" w:rsidRPr="004443AA" w:rsidRDefault="000C4379" w:rsidP="000C4379">
            <w:pPr>
              <w:pStyle w:val="TableParagraph"/>
              <w:jc w:val="bot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Доля обучающихся в возрасте от 10 до 19 лет, вошедших в программу наставничества в роли наставляемого (%):</w:t>
            </w:r>
          </w:p>
          <w:p w:rsidR="000C4379" w:rsidRPr="004443AA" w:rsidRDefault="000C4379" w:rsidP="000C4379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4443AA">
              <w:rPr>
                <w:i/>
                <w:sz w:val="20"/>
                <w:szCs w:val="20"/>
              </w:rPr>
              <w:t xml:space="preserve">отношение количества обучающихся школы в возрасте от 10 до19 </w:t>
            </w:r>
            <w:proofErr w:type="gramStart"/>
            <w:r w:rsidRPr="004443AA">
              <w:rPr>
                <w:i/>
                <w:sz w:val="20"/>
                <w:szCs w:val="20"/>
              </w:rPr>
              <w:t>лет ,</w:t>
            </w:r>
            <w:proofErr w:type="gramEnd"/>
            <w:r w:rsidRPr="004443AA">
              <w:rPr>
                <w:i/>
                <w:sz w:val="20"/>
                <w:szCs w:val="20"/>
              </w:rPr>
              <w:t xml:space="preserve"> вошедших в программу наставничества в роли наставляемого, к общему количеству обучающихся</w:t>
            </w:r>
          </w:p>
        </w:tc>
        <w:tc>
          <w:tcPr>
            <w:tcW w:w="1843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0</w:t>
            </w:r>
          </w:p>
        </w:tc>
      </w:tr>
      <w:tr w:rsidR="000C4379" w:rsidRPr="004443AA" w:rsidTr="009F0107">
        <w:trPr>
          <w:trHeight w:val="475"/>
        </w:trPr>
        <w:tc>
          <w:tcPr>
            <w:tcW w:w="6487" w:type="dxa"/>
          </w:tcPr>
          <w:p w:rsidR="000C4379" w:rsidRPr="004443AA" w:rsidRDefault="000C4379" w:rsidP="000C4379">
            <w:pPr>
              <w:pStyle w:val="TableParagraph"/>
              <w:jc w:val="bot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 xml:space="preserve">Доля обучающихся в возрасте от 15 до 19 </w:t>
            </w:r>
            <w:proofErr w:type="spellStart"/>
            <w:proofErr w:type="gramStart"/>
            <w:r w:rsidRPr="004443AA">
              <w:rPr>
                <w:sz w:val="20"/>
                <w:szCs w:val="20"/>
              </w:rPr>
              <w:t>лет,вошедших</w:t>
            </w:r>
            <w:proofErr w:type="spellEnd"/>
            <w:proofErr w:type="gramEnd"/>
            <w:r w:rsidRPr="004443AA">
              <w:rPr>
                <w:sz w:val="20"/>
                <w:szCs w:val="20"/>
              </w:rPr>
              <w:t xml:space="preserve"> в программу наставничества в роли наставника (%):</w:t>
            </w:r>
          </w:p>
          <w:p w:rsidR="000C4379" w:rsidRPr="004443AA" w:rsidRDefault="000C4379" w:rsidP="000C4379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4443AA">
              <w:rPr>
                <w:i/>
                <w:sz w:val="20"/>
                <w:szCs w:val="20"/>
              </w:rPr>
              <w:t>отношение количества обучающихся школы в возрасте от15 до19 лет, вошедших в программу наставничества в роли наставника, к общему количеству обучающихся</w:t>
            </w:r>
          </w:p>
        </w:tc>
        <w:tc>
          <w:tcPr>
            <w:tcW w:w="1843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0</w:t>
            </w:r>
          </w:p>
        </w:tc>
      </w:tr>
      <w:tr w:rsidR="000C4379" w:rsidRPr="004443AA" w:rsidTr="009F0107">
        <w:trPr>
          <w:trHeight w:val="439"/>
        </w:trPr>
        <w:tc>
          <w:tcPr>
            <w:tcW w:w="6487" w:type="dxa"/>
          </w:tcPr>
          <w:p w:rsidR="000C4379" w:rsidRPr="004443AA" w:rsidRDefault="000C4379" w:rsidP="000C4379">
            <w:pPr>
              <w:pStyle w:val="a3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Доля учителей – молодых специалистов (с опытом работы от 0 до 3 лет), вошедших в программу наставничества в роли наставляемого (%):</w:t>
            </w:r>
          </w:p>
          <w:p w:rsidR="000C4379" w:rsidRPr="004443AA" w:rsidRDefault="000C4379" w:rsidP="000C4379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  <w:sz w:val="20"/>
                <w:szCs w:val="20"/>
              </w:rPr>
            </w:pPr>
            <w:r w:rsidRPr="004443AA">
              <w:rPr>
                <w:i/>
                <w:sz w:val="20"/>
                <w:szCs w:val="20"/>
              </w:rPr>
              <w:t>отношение количества учителей–молодых специалистов (с опытом работы от 0 до 3 лет), вошедших в программу наставничества в роли наставляемого, к общему числу учителей – молодых специалистов в школе</w:t>
            </w:r>
          </w:p>
        </w:tc>
        <w:tc>
          <w:tcPr>
            <w:tcW w:w="1843" w:type="dxa"/>
          </w:tcPr>
          <w:p w:rsidR="000C4379" w:rsidRPr="004443AA" w:rsidRDefault="00B60568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50</w:t>
            </w:r>
            <w:r w:rsidR="000C4379" w:rsidRPr="004443AA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0C4379" w:rsidRPr="004443AA" w:rsidRDefault="00B60568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50</w:t>
            </w:r>
            <w:r w:rsidR="000C4379" w:rsidRPr="004443AA">
              <w:rPr>
                <w:sz w:val="20"/>
                <w:szCs w:val="20"/>
              </w:rPr>
              <w:t>%</w:t>
            </w:r>
          </w:p>
        </w:tc>
      </w:tr>
      <w:tr w:rsidR="000C4379" w:rsidRPr="004443AA" w:rsidTr="009F0107">
        <w:trPr>
          <w:trHeight w:val="439"/>
        </w:trPr>
        <w:tc>
          <w:tcPr>
            <w:tcW w:w="6487" w:type="dxa"/>
          </w:tcPr>
          <w:p w:rsidR="000C4379" w:rsidRPr="004443AA" w:rsidRDefault="000C4379" w:rsidP="000C4379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Уровень удовлетворенности наставляемых участием в программе наставничества (%):</w:t>
            </w:r>
          </w:p>
          <w:p w:rsidR="000C4379" w:rsidRPr="004443AA" w:rsidRDefault="000C4379" w:rsidP="000C4379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4443AA">
              <w:rPr>
                <w:i/>
                <w:sz w:val="20"/>
                <w:szCs w:val="20"/>
              </w:rPr>
              <w:t>отношение количества наставляемых, удовлетворенных участием в программе наставничества, к общему количеству наставляемых, принявших участие в программе, реализуемой в школе</w:t>
            </w:r>
          </w:p>
        </w:tc>
        <w:tc>
          <w:tcPr>
            <w:tcW w:w="1843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70%</w:t>
            </w:r>
          </w:p>
        </w:tc>
      </w:tr>
      <w:tr w:rsidR="000C4379" w:rsidRPr="004443AA" w:rsidTr="002510E7">
        <w:trPr>
          <w:trHeight w:val="60"/>
        </w:trPr>
        <w:tc>
          <w:tcPr>
            <w:tcW w:w="6487" w:type="dxa"/>
          </w:tcPr>
          <w:p w:rsidR="000C4379" w:rsidRPr="004443AA" w:rsidRDefault="000C4379" w:rsidP="000C4379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Уровень удовлетворенности наставников участием в программе наставничества (%):</w:t>
            </w:r>
          </w:p>
          <w:p w:rsidR="000C4379" w:rsidRPr="004443AA" w:rsidRDefault="000C4379" w:rsidP="000C4379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4443AA">
              <w:rPr>
                <w:i/>
                <w:sz w:val="20"/>
                <w:szCs w:val="20"/>
              </w:rPr>
              <w:t>отношение количества наставников, удовлетворенных участием в программе наставничества, к общему количеству наставляемых, принявших участие в программе, реализуемой в школе</w:t>
            </w:r>
          </w:p>
        </w:tc>
        <w:tc>
          <w:tcPr>
            <w:tcW w:w="1843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0C4379" w:rsidRPr="004443AA" w:rsidRDefault="000C4379" w:rsidP="000C4379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80%</w:t>
            </w:r>
          </w:p>
        </w:tc>
      </w:tr>
    </w:tbl>
    <w:p w:rsidR="008D355D" w:rsidRPr="004443AA" w:rsidRDefault="008D355D" w:rsidP="003819B5">
      <w:pPr>
        <w:ind w:firstLine="284"/>
        <w:rPr>
          <w:b/>
          <w:sz w:val="20"/>
          <w:szCs w:val="20"/>
        </w:rPr>
      </w:pPr>
    </w:p>
    <w:p w:rsidR="00376DF9" w:rsidRPr="004443AA" w:rsidRDefault="00AD3A05" w:rsidP="003819B5">
      <w:pPr>
        <w:ind w:firstLine="284"/>
        <w:rPr>
          <w:b/>
          <w:sz w:val="20"/>
          <w:szCs w:val="20"/>
        </w:rPr>
      </w:pPr>
      <w:r w:rsidRPr="004443AA">
        <w:rPr>
          <w:b/>
          <w:sz w:val="20"/>
          <w:szCs w:val="20"/>
        </w:rPr>
        <w:t>Таблица4.Определение</w:t>
      </w:r>
      <w:r w:rsidR="002510E7" w:rsidRPr="004443AA">
        <w:rPr>
          <w:b/>
          <w:sz w:val="20"/>
          <w:szCs w:val="20"/>
        </w:rPr>
        <w:t xml:space="preserve"> </w:t>
      </w:r>
      <w:r w:rsidRPr="004443AA">
        <w:rPr>
          <w:b/>
          <w:sz w:val="20"/>
          <w:szCs w:val="20"/>
        </w:rPr>
        <w:t>эффективности</w:t>
      </w:r>
      <w:r w:rsidR="002510E7" w:rsidRPr="004443AA">
        <w:rPr>
          <w:b/>
          <w:sz w:val="20"/>
          <w:szCs w:val="20"/>
        </w:rPr>
        <w:t xml:space="preserve"> </w:t>
      </w:r>
      <w:r w:rsidRPr="004443AA">
        <w:rPr>
          <w:b/>
          <w:sz w:val="20"/>
          <w:szCs w:val="20"/>
        </w:rPr>
        <w:t>программы</w:t>
      </w:r>
      <w:r w:rsidR="002510E7" w:rsidRPr="004443AA">
        <w:rPr>
          <w:b/>
          <w:sz w:val="20"/>
          <w:szCs w:val="20"/>
        </w:rPr>
        <w:t xml:space="preserve"> </w:t>
      </w:r>
      <w:r w:rsidRPr="004443AA">
        <w:rPr>
          <w:b/>
          <w:sz w:val="20"/>
          <w:szCs w:val="20"/>
        </w:rPr>
        <w:t>наставничества</w:t>
      </w:r>
      <w:r w:rsidR="00A0414E" w:rsidRPr="004443AA">
        <w:rPr>
          <w:b/>
          <w:sz w:val="20"/>
          <w:szCs w:val="20"/>
        </w:rPr>
        <w:t xml:space="preserve"> </w:t>
      </w:r>
      <w:r w:rsidR="0068628B" w:rsidRPr="004443AA">
        <w:rPr>
          <w:b/>
          <w:sz w:val="20"/>
          <w:szCs w:val="20"/>
        </w:rPr>
        <w:t xml:space="preserve">в </w:t>
      </w:r>
      <w:r w:rsidR="000C4379" w:rsidRPr="004443AA">
        <w:rPr>
          <w:b/>
          <w:sz w:val="20"/>
          <w:szCs w:val="20"/>
        </w:rPr>
        <w:t>МБДОУ № 30</w:t>
      </w:r>
    </w:p>
    <w:p w:rsidR="00BE32AF" w:rsidRPr="004443AA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701"/>
        <w:gridCol w:w="1560"/>
      </w:tblGrid>
      <w:tr w:rsidR="00444E76" w:rsidRPr="004443AA" w:rsidTr="0068628B">
        <w:trPr>
          <w:trHeight w:val="223"/>
        </w:trPr>
        <w:tc>
          <w:tcPr>
            <w:tcW w:w="1560" w:type="dxa"/>
            <w:vMerge w:val="restart"/>
          </w:tcPr>
          <w:p w:rsidR="00444E76" w:rsidRPr="004443AA" w:rsidRDefault="00444E76" w:rsidP="003819B5">
            <w:pPr>
              <w:jc w:val="center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:rsidR="00444E76" w:rsidRPr="004443AA" w:rsidRDefault="00444E76" w:rsidP="003819B5">
            <w:pPr>
              <w:jc w:val="center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444E76" w:rsidRPr="004443AA" w:rsidRDefault="00444E76" w:rsidP="003819B5">
            <w:pPr>
              <w:jc w:val="center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Проявление</w:t>
            </w:r>
          </w:p>
        </w:tc>
      </w:tr>
      <w:tr w:rsidR="00444E76" w:rsidRPr="004443AA" w:rsidTr="0068628B">
        <w:tc>
          <w:tcPr>
            <w:tcW w:w="1560" w:type="dxa"/>
            <w:vMerge/>
          </w:tcPr>
          <w:p w:rsidR="00444E76" w:rsidRPr="004443AA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44E76" w:rsidRPr="004443AA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A3F6C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Проявляется в полной</w:t>
            </w:r>
            <w:r w:rsidR="00CF17A1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 xml:space="preserve">мере, </w:t>
            </w:r>
          </w:p>
          <w:p w:rsidR="00444E76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Частично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проявляетс</w:t>
            </w:r>
            <w:r w:rsidR="007C148D" w:rsidRPr="004443AA">
              <w:rPr>
                <w:sz w:val="20"/>
                <w:szCs w:val="20"/>
              </w:rPr>
              <w:t>я</w:t>
            </w:r>
            <w:r w:rsidRPr="004443AA">
              <w:rPr>
                <w:sz w:val="20"/>
                <w:szCs w:val="20"/>
              </w:rPr>
              <w:t xml:space="preserve">, </w:t>
            </w:r>
          </w:p>
          <w:p w:rsidR="00444E76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1 балл</w:t>
            </w:r>
          </w:p>
        </w:tc>
        <w:tc>
          <w:tcPr>
            <w:tcW w:w="1560" w:type="dxa"/>
          </w:tcPr>
          <w:p w:rsidR="001A3F6C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Не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 xml:space="preserve">проявляется,    </w:t>
            </w:r>
          </w:p>
          <w:p w:rsidR="00444E76" w:rsidRPr="004443A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0 баллов</w:t>
            </w:r>
          </w:p>
        </w:tc>
      </w:tr>
      <w:tr w:rsidR="00437E10" w:rsidRPr="004443AA" w:rsidTr="0068628B">
        <w:tc>
          <w:tcPr>
            <w:tcW w:w="1560" w:type="dxa"/>
            <w:vMerge w:val="restart"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Оценка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программы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pacing w:val="-1"/>
                <w:sz w:val="20"/>
                <w:szCs w:val="20"/>
              </w:rPr>
              <w:t>наставничества</w:t>
            </w:r>
            <w:r w:rsidR="009F2115" w:rsidRPr="004443AA">
              <w:rPr>
                <w:spacing w:val="-1"/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в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="00835BFF" w:rsidRPr="004443AA"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842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842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1</w:t>
            </w: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842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rPr>
          <w:trHeight w:val="860"/>
        </w:trPr>
        <w:tc>
          <w:tcPr>
            <w:tcW w:w="1560" w:type="dxa"/>
            <w:vMerge w:val="restart"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Определение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pacing w:val="-1"/>
                <w:sz w:val="20"/>
                <w:szCs w:val="20"/>
              </w:rPr>
              <w:t>эффективности</w:t>
            </w:r>
            <w:r w:rsidR="009F2115" w:rsidRPr="004443AA">
              <w:rPr>
                <w:spacing w:val="-1"/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участников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наставнической деятельности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в</w:t>
            </w:r>
            <w:r w:rsidR="009F2115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4443AA" w:rsidRDefault="000C4379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 w:val="restart"/>
          </w:tcPr>
          <w:p w:rsidR="0068628B" w:rsidRPr="004443AA" w:rsidRDefault="00437E10" w:rsidP="003819B5">
            <w:pPr>
              <w:rPr>
                <w:spacing w:val="-57"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Изменения</w:t>
            </w:r>
          </w:p>
          <w:p w:rsidR="00437E10" w:rsidRPr="004443AA" w:rsidRDefault="002510E7" w:rsidP="003819B5">
            <w:pPr>
              <w:rPr>
                <w:b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 xml:space="preserve">в </w:t>
            </w:r>
            <w:r w:rsidR="00437E10" w:rsidRPr="004443AA">
              <w:rPr>
                <w:sz w:val="20"/>
                <w:szCs w:val="20"/>
              </w:rPr>
              <w:t>личности наставляем</w:t>
            </w:r>
            <w:r w:rsidR="0068628B" w:rsidRPr="004443AA">
              <w:rPr>
                <w:sz w:val="20"/>
                <w:szCs w:val="20"/>
              </w:rPr>
              <w:t>ых</w:t>
            </w: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4443AA" w:rsidRDefault="00B60568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4443AA" w:rsidTr="0068628B">
        <w:tc>
          <w:tcPr>
            <w:tcW w:w="1560" w:type="dxa"/>
            <w:vMerge/>
          </w:tcPr>
          <w:p w:rsidR="00437E10" w:rsidRPr="004443AA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4443AA" w:rsidRDefault="00437E10" w:rsidP="003819B5">
            <w:pPr>
              <w:rPr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Степень применения наставляемым</w:t>
            </w:r>
            <w:r w:rsidR="0068628B" w:rsidRPr="004443AA">
              <w:rPr>
                <w:sz w:val="20"/>
                <w:szCs w:val="20"/>
              </w:rPr>
              <w:t>(и)</w:t>
            </w:r>
            <w:r w:rsidRPr="004443AA">
              <w:rPr>
                <w:sz w:val="20"/>
                <w:szCs w:val="20"/>
              </w:rPr>
              <w:t xml:space="preserve"> знаний, умений и опыта в профессиональных (учебных,</w:t>
            </w:r>
            <w:r w:rsidR="00CF17A1" w:rsidRPr="004443AA">
              <w:rPr>
                <w:sz w:val="20"/>
                <w:szCs w:val="20"/>
              </w:rPr>
              <w:t xml:space="preserve"> </w:t>
            </w:r>
            <w:r w:rsidRPr="004443AA">
              <w:rPr>
                <w:sz w:val="20"/>
                <w:szCs w:val="20"/>
              </w:rPr>
              <w:t>жизненных) ситуациях</w:t>
            </w:r>
            <w:r w:rsidR="0068628B" w:rsidRPr="004443AA">
              <w:rPr>
                <w:sz w:val="20"/>
                <w:szCs w:val="20"/>
              </w:rPr>
              <w:t>, полученных от наставника</w:t>
            </w:r>
            <w:r w:rsidRPr="004443AA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4443AA" w:rsidRDefault="00B60568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4443AA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4443AA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4443AA">
        <w:rPr>
          <w:sz w:val="20"/>
          <w:szCs w:val="20"/>
        </w:rPr>
        <w:t>15–18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баллов–оптимальный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уровень;</w:t>
      </w:r>
    </w:p>
    <w:p w:rsidR="00376DF9" w:rsidRPr="004443AA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4443AA">
        <w:rPr>
          <w:sz w:val="20"/>
          <w:szCs w:val="20"/>
        </w:rPr>
        <w:t>9–14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баллов–допустимый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уровень;</w:t>
      </w:r>
    </w:p>
    <w:p w:rsidR="00376DF9" w:rsidRPr="004443AA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4443AA">
        <w:rPr>
          <w:sz w:val="20"/>
          <w:szCs w:val="20"/>
        </w:rPr>
        <w:t>0–8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баллов–не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допустимый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уровень.</w:t>
      </w:r>
    </w:p>
    <w:p w:rsidR="00376DF9" w:rsidRPr="004443AA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4443AA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4443AA">
        <w:rPr>
          <w:sz w:val="20"/>
          <w:szCs w:val="20"/>
        </w:rPr>
        <w:t>Эффективность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–</w:t>
      </w:r>
      <w:r w:rsidR="000C4379" w:rsidRPr="004443AA">
        <w:rPr>
          <w:sz w:val="20"/>
          <w:szCs w:val="20"/>
          <w:u w:val="single"/>
        </w:rPr>
        <w:t xml:space="preserve"> 1</w:t>
      </w:r>
      <w:r w:rsidR="00B60568" w:rsidRPr="004443AA">
        <w:rPr>
          <w:sz w:val="20"/>
          <w:szCs w:val="20"/>
          <w:u w:val="single"/>
        </w:rPr>
        <w:t>3</w:t>
      </w:r>
      <w:r w:rsidR="000C4379" w:rsidRPr="004443AA">
        <w:rPr>
          <w:sz w:val="20"/>
          <w:szCs w:val="20"/>
          <w:u w:val="single"/>
        </w:rPr>
        <w:t xml:space="preserve"> баллов.</w:t>
      </w:r>
    </w:p>
    <w:p w:rsidR="00407AB6" w:rsidRPr="004443AA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4443AA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4443AA">
        <w:rPr>
          <w:sz w:val="20"/>
          <w:szCs w:val="20"/>
        </w:rPr>
        <w:t xml:space="preserve">1.4. </w:t>
      </w:r>
      <w:r w:rsidR="00661F40" w:rsidRPr="004443AA">
        <w:rPr>
          <w:sz w:val="20"/>
          <w:szCs w:val="20"/>
        </w:rPr>
        <w:t>В ходе мониторинга были про</w:t>
      </w:r>
      <w:r w:rsidR="009F2115" w:rsidRPr="004443AA">
        <w:rPr>
          <w:sz w:val="20"/>
          <w:szCs w:val="20"/>
        </w:rPr>
        <w:t xml:space="preserve"> </w:t>
      </w:r>
      <w:r w:rsidR="00661F40" w:rsidRPr="004443AA">
        <w:rPr>
          <w:sz w:val="20"/>
          <w:szCs w:val="20"/>
        </w:rPr>
        <w:t>анализированы персо</w:t>
      </w:r>
      <w:r w:rsidR="009F2115" w:rsidRPr="004443AA">
        <w:rPr>
          <w:sz w:val="20"/>
          <w:szCs w:val="20"/>
        </w:rPr>
        <w:t>н</w:t>
      </w:r>
      <w:r w:rsidR="00661F40" w:rsidRPr="004443AA">
        <w:rPr>
          <w:sz w:val="20"/>
          <w:szCs w:val="20"/>
        </w:rPr>
        <w:t xml:space="preserve">ализированные программы наставничества </w:t>
      </w:r>
      <w:r w:rsidR="007C148D" w:rsidRPr="004443AA">
        <w:rPr>
          <w:sz w:val="20"/>
          <w:szCs w:val="20"/>
        </w:rPr>
        <w:t xml:space="preserve">за период </w:t>
      </w:r>
      <w:r w:rsidR="009F2115" w:rsidRPr="004443AA">
        <w:rPr>
          <w:sz w:val="20"/>
          <w:szCs w:val="20"/>
        </w:rPr>
        <w:t>202</w:t>
      </w:r>
      <w:r w:rsidR="003C2E14" w:rsidRPr="004443AA">
        <w:rPr>
          <w:sz w:val="20"/>
          <w:szCs w:val="20"/>
        </w:rPr>
        <w:t>4</w:t>
      </w:r>
      <w:r w:rsidR="009F2115" w:rsidRPr="004443AA">
        <w:rPr>
          <w:sz w:val="20"/>
          <w:szCs w:val="20"/>
        </w:rPr>
        <w:t>-202</w:t>
      </w:r>
      <w:r w:rsidR="003C2E14" w:rsidRPr="004443AA">
        <w:rPr>
          <w:sz w:val="20"/>
          <w:szCs w:val="20"/>
        </w:rPr>
        <w:t>5</w:t>
      </w:r>
      <w:r w:rsidR="009F2115" w:rsidRPr="004443AA">
        <w:rPr>
          <w:sz w:val="20"/>
          <w:szCs w:val="20"/>
        </w:rPr>
        <w:t xml:space="preserve"> учебный год</w:t>
      </w:r>
    </w:p>
    <w:p w:rsidR="00661F40" w:rsidRPr="004443AA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4443AA">
        <w:rPr>
          <w:sz w:val="20"/>
          <w:szCs w:val="20"/>
        </w:rPr>
        <w:t>Результаты анализа представлены в таблице 5.</w:t>
      </w:r>
    </w:p>
    <w:p w:rsidR="00407AB6" w:rsidRPr="004443AA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376DF9" w:rsidRPr="004443AA" w:rsidRDefault="00661F40" w:rsidP="003819B5">
      <w:pPr>
        <w:pStyle w:val="a3"/>
        <w:ind w:firstLine="284"/>
        <w:rPr>
          <w:i/>
          <w:color w:val="C00000"/>
          <w:sz w:val="20"/>
          <w:szCs w:val="20"/>
        </w:rPr>
      </w:pPr>
      <w:r w:rsidRPr="004443AA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p w:rsidR="009F0107" w:rsidRPr="004443AA" w:rsidRDefault="009F0107" w:rsidP="003819B5">
      <w:pPr>
        <w:pStyle w:val="a3"/>
        <w:ind w:firstLine="284"/>
        <w:rPr>
          <w:i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2551"/>
        <w:gridCol w:w="2353"/>
        <w:gridCol w:w="2467"/>
      </w:tblGrid>
      <w:tr w:rsidR="00661F40" w:rsidRPr="004443AA" w:rsidTr="009F2115">
        <w:trPr>
          <w:trHeight w:val="375"/>
        </w:trPr>
        <w:tc>
          <w:tcPr>
            <w:tcW w:w="2684" w:type="dxa"/>
          </w:tcPr>
          <w:p w:rsidR="00661F40" w:rsidRPr="004443AA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Форма</w:t>
            </w:r>
            <w:r w:rsidR="00CF17A1" w:rsidRPr="004443AA">
              <w:rPr>
                <w:b/>
                <w:sz w:val="20"/>
                <w:szCs w:val="20"/>
              </w:rPr>
              <w:t xml:space="preserve"> </w:t>
            </w:r>
            <w:r w:rsidRPr="004443AA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:rsidR="00661F40" w:rsidRPr="004443AA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 xml:space="preserve"> На начало периода </w:t>
            </w:r>
            <w:r w:rsidRPr="004443AA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4443AA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4443AA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4443AA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4443AA">
              <w:rPr>
                <w:sz w:val="20"/>
                <w:szCs w:val="20"/>
              </w:rPr>
              <w:t>(количество)</w:t>
            </w:r>
          </w:p>
        </w:tc>
      </w:tr>
      <w:tr w:rsidR="00661F40" w:rsidRPr="004443AA" w:rsidTr="009F2115">
        <w:trPr>
          <w:trHeight w:val="538"/>
        </w:trPr>
        <w:tc>
          <w:tcPr>
            <w:tcW w:w="2684" w:type="dxa"/>
          </w:tcPr>
          <w:p w:rsidR="00661F40" w:rsidRPr="004443AA" w:rsidRDefault="00CF17A1" w:rsidP="003819B5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sz w:val="20"/>
                <w:szCs w:val="20"/>
              </w:rPr>
              <w:t>Педагог- педагог</w:t>
            </w:r>
          </w:p>
        </w:tc>
        <w:tc>
          <w:tcPr>
            <w:tcW w:w="2551" w:type="dxa"/>
          </w:tcPr>
          <w:p w:rsidR="00661F40" w:rsidRPr="004443AA" w:rsidRDefault="003A394A" w:rsidP="003C2E14">
            <w:pPr>
              <w:pStyle w:val="a3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:rsidR="00661F40" w:rsidRPr="004443AA" w:rsidRDefault="00273AFD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bookmarkStart w:id="1" w:name="_GoBack"/>
            <w:bookmarkEnd w:id="1"/>
          </w:p>
          <w:p w:rsidR="00661F40" w:rsidRPr="004443AA" w:rsidRDefault="00661F40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661F40" w:rsidRPr="004443AA" w:rsidRDefault="003C2E14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 w:rsidRPr="004443AA">
              <w:rPr>
                <w:b/>
                <w:sz w:val="20"/>
                <w:szCs w:val="20"/>
              </w:rPr>
              <w:t>0</w:t>
            </w:r>
          </w:p>
        </w:tc>
      </w:tr>
    </w:tbl>
    <w:p w:rsidR="00661F40" w:rsidRPr="004443AA" w:rsidRDefault="00661F40" w:rsidP="003819B5">
      <w:pPr>
        <w:pStyle w:val="a3"/>
        <w:ind w:firstLine="284"/>
        <w:rPr>
          <w:b/>
          <w:sz w:val="20"/>
          <w:szCs w:val="20"/>
        </w:rPr>
      </w:pPr>
    </w:p>
    <w:p w:rsidR="008D355D" w:rsidRPr="004443AA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661F40" w:rsidRPr="004443AA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Направленность персонализированных программ: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 w:rsidRPr="004443AA">
        <w:rPr>
          <w:bCs/>
          <w:sz w:val="20"/>
          <w:szCs w:val="20"/>
          <w:u w:val="single"/>
        </w:rPr>
        <w:t>включение молодого педагога в жизнь ДОУ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 w:rsidRPr="004443AA">
        <w:rPr>
          <w:bCs/>
          <w:sz w:val="20"/>
          <w:szCs w:val="20"/>
          <w:u w:val="single"/>
        </w:rPr>
        <w:t xml:space="preserve">Активизация потенциала молодого педагога 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  <w:u w:val="single"/>
        </w:rPr>
      </w:pPr>
      <w:r w:rsidRPr="004443AA">
        <w:rPr>
          <w:bCs/>
          <w:sz w:val="20"/>
          <w:szCs w:val="20"/>
          <w:u w:val="single"/>
        </w:rPr>
        <w:t>Консультация молодого педагога по вопросам работы как с детьми, так и с родителями</w:t>
      </w:r>
    </w:p>
    <w:p w:rsidR="009F0107" w:rsidRPr="004443AA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661F40" w:rsidRPr="004443AA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Причины не завершения персонализированных программ: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 w:rsidRPr="004443AA">
        <w:rPr>
          <w:b/>
          <w:sz w:val="20"/>
          <w:szCs w:val="20"/>
        </w:rPr>
        <w:t>__________</w:t>
      </w:r>
      <w:r w:rsidRPr="004443AA">
        <w:rPr>
          <w:b/>
          <w:sz w:val="20"/>
          <w:szCs w:val="20"/>
          <w:u w:val="single"/>
        </w:rPr>
        <w:t>нет</w:t>
      </w:r>
      <w:r w:rsidRPr="004443AA">
        <w:rPr>
          <w:b/>
          <w:sz w:val="20"/>
          <w:szCs w:val="20"/>
        </w:rPr>
        <w:t>_________________________________________________________________________________</w:t>
      </w:r>
    </w:p>
    <w:p w:rsidR="009F0107" w:rsidRPr="004443AA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4443AA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По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итогам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первого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этапа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мониторинга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можно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сделать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следующие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выводы: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  <w:u w:val="single"/>
        </w:rPr>
      </w:pPr>
      <w:r w:rsidRPr="004443AA">
        <w:rPr>
          <w:bCs/>
          <w:sz w:val="20"/>
          <w:szCs w:val="20"/>
          <w:u w:val="single"/>
        </w:rPr>
        <w:t xml:space="preserve">Программа наставничества на 2024-2025 </w:t>
      </w:r>
      <w:proofErr w:type="spellStart"/>
      <w:r w:rsidRPr="004443AA">
        <w:rPr>
          <w:bCs/>
          <w:sz w:val="20"/>
          <w:szCs w:val="20"/>
          <w:u w:val="single"/>
        </w:rPr>
        <w:t>у.г</w:t>
      </w:r>
      <w:proofErr w:type="spellEnd"/>
      <w:r w:rsidRPr="004443AA">
        <w:rPr>
          <w:bCs/>
          <w:sz w:val="20"/>
          <w:szCs w:val="20"/>
          <w:u w:val="single"/>
        </w:rPr>
        <w:t>. успешно реализуется.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  <w:u w:val="single"/>
        </w:rPr>
      </w:pPr>
      <w:r w:rsidRPr="004443AA">
        <w:rPr>
          <w:bCs/>
          <w:sz w:val="20"/>
          <w:szCs w:val="20"/>
          <w:u w:val="single"/>
        </w:rPr>
        <w:lastRenderedPageBreak/>
        <w:t>недочеты, обнаруженные при реализации программы устраняются</w:t>
      </w:r>
      <w:r w:rsidR="00346723" w:rsidRPr="004443AA">
        <w:rPr>
          <w:bCs/>
          <w:sz w:val="20"/>
          <w:szCs w:val="20"/>
          <w:u w:val="single"/>
        </w:rPr>
        <w:t xml:space="preserve"> </w:t>
      </w:r>
      <w:r w:rsidRPr="004443AA">
        <w:rPr>
          <w:bCs/>
          <w:sz w:val="20"/>
          <w:szCs w:val="20"/>
          <w:u w:val="single"/>
        </w:rPr>
        <w:t>во время реализации</w:t>
      </w:r>
    </w:p>
    <w:p w:rsidR="00376DF9" w:rsidRPr="004443AA" w:rsidRDefault="00376DF9" w:rsidP="003819B5">
      <w:pPr>
        <w:pStyle w:val="a5"/>
        <w:tabs>
          <w:tab w:val="left" w:pos="920"/>
          <w:tab w:val="left" w:pos="921"/>
          <w:tab w:val="left" w:pos="9005"/>
        </w:tabs>
        <w:ind w:left="0" w:firstLine="0"/>
        <w:jc w:val="both"/>
        <w:rPr>
          <w:sz w:val="20"/>
          <w:szCs w:val="20"/>
        </w:rPr>
      </w:pPr>
    </w:p>
    <w:p w:rsidR="00A06E94" w:rsidRPr="004443AA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Этап</w:t>
      </w:r>
      <w:r w:rsidR="00685C8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2.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Оценка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влияния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программы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наставничества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на</w:t>
      </w:r>
      <w:r w:rsidR="00A0414E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участников</w:t>
      </w:r>
    </w:p>
    <w:p w:rsidR="00376DF9" w:rsidRPr="004443AA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4443AA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В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рамках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второго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этапа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мониторинга</w:t>
      </w:r>
      <w:r w:rsidR="009F2115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оценивались: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4443AA">
        <w:rPr>
          <w:rStyle w:val="fontstyle21"/>
          <w:rFonts w:ascii="Times New Roman" w:hAnsi="Times New Roman"/>
          <w:sz w:val="20"/>
          <w:szCs w:val="20"/>
        </w:rPr>
        <w:t>Создание благоприятных условий для профессионального роста начинающих педагогов;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4443AA">
        <w:rPr>
          <w:rStyle w:val="fontstyle21"/>
          <w:rFonts w:ascii="Times New Roman" w:hAnsi="Times New Roman"/>
          <w:sz w:val="20"/>
          <w:szCs w:val="20"/>
        </w:rPr>
        <w:t>Взаимоподдержка и взаимопомощь;</w:t>
      </w:r>
    </w:p>
    <w:p w:rsidR="00685C85" w:rsidRPr="004443AA" w:rsidRDefault="00685C85" w:rsidP="00685C85">
      <w:pPr>
        <w:pStyle w:val="a3"/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4443AA">
        <w:rPr>
          <w:rStyle w:val="fontstyle21"/>
          <w:rFonts w:ascii="Times New Roman" w:hAnsi="Times New Roman"/>
          <w:sz w:val="20"/>
          <w:szCs w:val="20"/>
        </w:rPr>
        <w:t>Координация действий педагогов в соответствии с задачами ДОУ и задачами воспитания</w:t>
      </w:r>
      <w:r w:rsidRPr="004443AA">
        <w:rPr>
          <w:color w:val="000000"/>
          <w:sz w:val="20"/>
          <w:szCs w:val="20"/>
        </w:rPr>
        <w:t xml:space="preserve">     </w:t>
      </w:r>
      <w:r w:rsidRPr="004443AA">
        <w:rPr>
          <w:rStyle w:val="fontstyle21"/>
          <w:rFonts w:ascii="Times New Roman" w:hAnsi="Times New Roman"/>
          <w:sz w:val="20"/>
          <w:szCs w:val="20"/>
        </w:rPr>
        <w:t>и обучения детей;</w:t>
      </w:r>
    </w:p>
    <w:p w:rsidR="00685C85" w:rsidRPr="004443AA" w:rsidRDefault="00685C85" w:rsidP="008361C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4443AA">
        <w:rPr>
          <w:rStyle w:val="fontstyle21"/>
          <w:rFonts w:ascii="Times New Roman" w:hAnsi="Times New Roman"/>
          <w:sz w:val="20"/>
          <w:szCs w:val="20"/>
        </w:rPr>
        <w:t>Разработка перспективных планов работы с детьми в соответствии с возрастными</w:t>
      </w:r>
      <w:r w:rsidR="00346723" w:rsidRPr="004443AA">
        <w:rPr>
          <w:rStyle w:val="fontstyle21"/>
          <w:rFonts w:ascii="Times New Roman" w:hAnsi="Times New Roman"/>
          <w:sz w:val="20"/>
          <w:szCs w:val="20"/>
        </w:rPr>
        <w:t xml:space="preserve"> характеристиками.</w:t>
      </w:r>
    </w:p>
    <w:p w:rsidR="00685C85" w:rsidRPr="004443AA" w:rsidRDefault="00685C85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4443AA" w:rsidRDefault="00AD3A05" w:rsidP="00346723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 xml:space="preserve">Изучение влияния программы на участников проходило </w:t>
      </w:r>
      <w:r w:rsidR="00A06E94" w:rsidRPr="004443AA">
        <w:rPr>
          <w:sz w:val="20"/>
          <w:szCs w:val="20"/>
        </w:rPr>
        <w:t xml:space="preserve">посредством </w:t>
      </w:r>
      <w:r w:rsidR="00346723" w:rsidRPr="004443AA">
        <w:rPr>
          <w:sz w:val="20"/>
          <w:szCs w:val="20"/>
          <w:u w:val="single"/>
        </w:rPr>
        <w:t>наблюдения, заполнения опросных листов, консультативная помощь</w:t>
      </w:r>
      <w:r w:rsidRPr="004443AA">
        <w:rPr>
          <w:sz w:val="20"/>
          <w:szCs w:val="20"/>
        </w:rPr>
        <w:t xml:space="preserve">: </w:t>
      </w:r>
    </w:p>
    <w:p w:rsidR="00376DF9" w:rsidRPr="004443AA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4443AA">
        <w:rPr>
          <w:sz w:val="20"/>
          <w:szCs w:val="20"/>
        </w:rPr>
        <w:t>По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итогам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второго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этапа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мониторинга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можно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сделать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следующие</w:t>
      </w:r>
      <w:r w:rsidR="002510E7" w:rsidRPr="004443AA">
        <w:rPr>
          <w:sz w:val="20"/>
          <w:szCs w:val="20"/>
        </w:rPr>
        <w:t xml:space="preserve"> </w:t>
      </w:r>
      <w:r w:rsidRPr="004443AA">
        <w:rPr>
          <w:sz w:val="20"/>
          <w:szCs w:val="20"/>
        </w:rPr>
        <w:t>выводы:</w:t>
      </w:r>
    </w:p>
    <w:p w:rsidR="009F0107" w:rsidRPr="004443AA" w:rsidRDefault="00346723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4443AA">
        <w:rPr>
          <w:bCs/>
          <w:sz w:val="20"/>
          <w:szCs w:val="20"/>
        </w:rPr>
        <w:t xml:space="preserve">Молодой специалист совместно с наставником изучил и </w:t>
      </w:r>
      <w:r w:rsidRPr="004443AA">
        <w:rPr>
          <w:rStyle w:val="c4"/>
          <w:color w:val="000000"/>
          <w:sz w:val="20"/>
          <w:szCs w:val="20"/>
          <w:shd w:val="clear" w:color="auto" w:fill="FFFFFF"/>
        </w:rPr>
        <w:t>нормативно-правовую документацию воспитателя.</w:t>
      </w:r>
    </w:p>
    <w:p w:rsidR="00346723" w:rsidRPr="004443AA" w:rsidRDefault="00346723" w:rsidP="004443AA">
      <w:pPr>
        <w:pStyle w:val="a3"/>
        <w:numPr>
          <w:ilvl w:val="0"/>
          <w:numId w:val="9"/>
        </w:numPr>
        <w:ind w:left="0" w:firstLine="284"/>
        <w:jc w:val="both"/>
        <w:rPr>
          <w:rStyle w:val="c4"/>
          <w:bCs/>
          <w:sz w:val="20"/>
          <w:szCs w:val="20"/>
        </w:rPr>
      </w:pPr>
      <w:r w:rsidRPr="004443AA">
        <w:rPr>
          <w:rStyle w:val="c4"/>
          <w:color w:val="000000"/>
          <w:sz w:val="20"/>
          <w:szCs w:val="20"/>
          <w:shd w:val="clear" w:color="auto" w:fill="FFFFFF"/>
        </w:rPr>
        <w:t>Изучил цели и задачи годового плана,</w:t>
      </w:r>
      <w:r w:rsidRPr="004443AA">
        <w:rPr>
          <w:color w:val="000000"/>
          <w:sz w:val="20"/>
          <w:szCs w:val="20"/>
        </w:rPr>
        <w:br/>
      </w:r>
      <w:r w:rsidRPr="004443AA">
        <w:rPr>
          <w:rStyle w:val="c4"/>
          <w:color w:val="000000"/>
          <w:sz w:val="20"/>
          <w:szCs w:val="20"/>
          <w:shd w:val="clear" w:color="auto" w:fill="FFFFFF"/>
        </w:rPr>
        <w:t>структуру перспективно-календарного планирования и</w:t>
      </w:r>
      <w:r w:rsidRPr="004443AA">
        <w:rPr>
          <w:color w:val="000000"/>
          <w:sz w:val="20"/>
          <w:szCs w:val="20"/>
        </w:rPr>
        <w:br/>
      </w:r>
      <w:r w:rsidRPr="004443AA">
        <w:rPr>
          <w:rStyle w:val="c4"/>
          <w:color w:val="000000"/>
          <w:sz w:val="20"/>
          <w:szCs w:val="20"/>
          <w:shd w:val="clear" w:color="auto" w:fill="FFFFFF"/>
        </w:rPr>
        <w:t>структуру комплексно-тематического планирования.</w:t>
      </w:r>
    </w:p>
    <w:p w:rsidR="00BD7EA4" w:rsidRPr="004443AA" w:rsidRDefault="00346723" w:rsidP="00346723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4443AA">
        <w:rPr>
          <w:rStyle w:val="c4"/>
          <w:color w:val="000000"/>
          <w:sz w:val="20"/>
          <w:szCs w:val="20"/>
          <w:shd w:val="clear" w:color="auto" w:fill="FFFFFF"/>
        </w:rPr>
        <w:t xml:space="preserve">Ознакомился и принял на реализацию </w:t>
      </w:r>
      <w:r w:rsidR="00B73F4A" w:rsidRPr="004443AA">
        <w:rPr>
          <w:rStyle w:val="c4"/>
          <w:color w:val="000000"/>
          <w:sz w:val="20"/>
          <w:szCs w:val="20"/>
          <w:shd w:val="clear" w:color="auto" w:fill="FFFFFF"/>
        </w:rPr>
        <w:t>ф</w:t>
      </w:r>
      <w:r w:rsidRPr="004443AA">
        <w:rPr>
          <w:rStyle w:val="c4"/>
          <w:color w:val="000000"/>
          <w:sz w:val="20"/>
          <w:szCs w:val="20"/>
          <w:shd w:val="clear" w:color="auto" w:fill="FFFFFF"/>
        </w:rPr>
        <w:t>ормы и методы работы воспитателя</w:t>
      </w:r>
      <w:r w:rsidR="00B73F4A" w:rsidRPr="004443AA">
        <w:rPr>
          <w:rStyle w:val="c4"/>
          <w:color w:val="000000"/>
          <w:sz w:val="20"/>
          <w:szCs w:val="20"/>
          <w:shd w:val="clear" w:color="auto" w:fill="FFFFFF"/>
        </w:rPr>
        <w:t xml:space="preserve"> с детьми </w:t>
      </w:r>
      <w:r w:rsidRPr="004443AA">
        <w:rPr>
          <w:rStyle w:val="c4"/>
          <w:color w:val="000000"/>
          <w:sz w:val="20"/>
          <w:szCs w:val="20"/>
          <w:shd w:val="clear" w:color="auto" w:fill="FFFFFF"/>
        </w:rPr>
        <w:t>младшего</w:t>
      </w:r>
      <w:r w:rsidR="00B73F4A" w:rsidRPr="004443AA">
        <w:rPr>
          <w:rStyle w:val="c4"/>
          <w:color w:val="000000"/>
          <w:sz w:val="20"/>
          <w:szCs w:val="20"/>
          <w:shd w:val="clear" w:color="auto" w:fill="FFFFFF"/>
        </w:rPr>
        <w:t xml:space="preserve"> дошкольного возраста.</w:t>
      </w:r>
    </w:p>
    <w:p w:rsidR="00346723" w:rsidRPr="00B73F4A" w:rsidRDefault="00346723" w:rsidP="00B73F4A">
      <w:pPr>
        <w:tabs>
          <w:tab w:val="left" w:pos="920"/>
          <w:tab w:val="left" w:pos="921"/>
          <w:tab w:val="left" w:pos="9005"/>
        </w:tabs>
        <w:jc w:val="both"/>
        <w:rPr>
          <w:b/>
          <w:sz w:val="24"/>
          <w:szCs w:val="24"/>
        </w:rPr>
      </w:pPr>
    </w:p>
    <w:p w:rsidR="00376DF9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4"/>
          <w:szCs w:val="24"/>
        </w:rPr>
      </w:pPr>
      <w:r w:rsidRPr="00B9423B">
        <w:rPr>
          <w:b/>
          <w:sz w:val="24"/>
          <w:szCs w:val="24"/>
        </w:rPr>
        <w:t xml:space="preserve">Общие </w:t>
      </w:r>
      <w:r w:rsidR="00AD3A05" w:rsidRPr="00B9423B">
        <w:rPr>
          <w:b/>
          <w:sz w:val="24"/>
          <w:szCs w:val="24"/>
        </w:rPr>
        <w:t>Выводы</w:t>
      </w:r>
      <w:r w:rsidR="002510E7" w:rsidRPr="00B9423B">
        <w:rPr>
          <w:b/>
          <w:sz w:val="24"/>
          <w:szCs w:val="24"/>
        </w:rPr>
        <w:t xml:space="preserve"> </w:t>
      </w:r>
      <w:r w:rsidR="00AD3A05" w:rsidRPr="00B9423B">
        <w:rPr>
          <w:b/>
          <w:sz w:val="24"/>
          <w:szCs w:val="24"/>
        </w:rPr>
        <w:t>по</w:t>
      </w:r>
      <w:r w:rsidR="002510E7" w:rsidRPr="00B9423B">
        <w:rPr>
          <w:b/>
          <w:sz w:val="24"/>
          <w:szCs w:val="24"/>
        </w:rPr>
        <w:t xml:space="preserve"> </w:t>
      </w:r>
      <w:r w:rsidR="00AD3A05" w:rsidRPr="00B9423B">
        <w:rPr>
          <w:b/>
          <w:sz w:val="24"/>
          <w:szCs w:val="24"/>
        </w:rPr>
        <w:t>итогам</w:t>
      </w:r>
      <w:r w:rsidR="002510E7" w:rsidRPr="00B9423B">
        <w:rPr>
          <w:b/>
          <w:sz w:val="24"/>
          <w:szCs w:val="24"/>
        </w:rPr>
        <w:t xml:space="preserve"> </w:t>
      </w:r>
      <w:r w:rsidR="00AD3A05" w:rsidRPr="00B9423B">
        <w:rPr>
          <w:b/>
          <w:sz w:val="24"/>
          <w:szCs w:val="24"/>
        </w:rPr>
        <w:t>мониторинга:</w:t>
      </w:r>
    </w:p>
    <w:p w:rsidR="00B73F4A" w:rsidRPr="00B73F4A" w:rsidRDefault="00B73F4A" w:rsidP="00B73F4A">
      <w:pPr>
        <w:pStyle w:val="a3"/>
        <w:ind w:firstLine="284"/>
        <w:jc w:val="both"/>
        <w:rPr>
          <w:bCs/>
          <w:sz w:val="20"/>
          <w:szCs w:val="20"/>
          <w:u w:val="single"/>
        </w:rPr>
      </w:pPr>
      <w:r w:rsidRPr="00AA57EC">
        <w:rPr>
          <w:bCs/>
          <w:sz w:val="20"/>
          <w:szCs w:val="20"/>
          <w:u w:val="single"/>
        </w:rPr>
        <w:t>Признать реализацию программы наставничества</w:t>
      </w:r>
      <w:r w:rsidR="008361CF">
        <w:rPr>
          <w:bCs/>
          <w:sz w:val="20"/>
          <w:szCs w:val="20"/>
          <w:u w:val="single"/>
        </w:rPr>
        <w:t xml:space="preserve"> эффективной</w:t>
      </w:r>
    </w:p>
    <w:p w:rsidR="00437E10" w:rsidRPr="00B9423B" w:rsidRDefault="00437E10" w:rsidP="003819B5">
      <w:pPr>
        <w:pStyle w:val="a3"/>
        <w:ind w:firstLine="284"/>
        <w:jc w:val="both"/>
        <w:rPr>
          <w:b/>
        </w:rPr>
      </w:pPr>
    </w:p>
    <w:p w:rsidR="00BD7EA4" w:rsidRPr="00B9423B" w:rsidRDefault="00BD7EA4" w:rsidP="003819B5">
      <w:pPr>
        <w:pStyle w:val="a3"/>
        <w:ind w:firstLine="284"/>
        <w:jc w:val="both"/>
        <w:rPr>
          <w:b/>
        </w:rPr>
      </w:pPr>
      <w:r w:rsidRPr="00B9423B">
        <w:rPr>
          <w:b/>
        </w:rPr>
        <w:t xml:space="preserve">Управленческие решения: </w:t>
      </w:r>
    </w:p>
    <w:p w:rsidR="00B73F4A" w:rsidRPr="00AA57EC" w:rsidRDefault="00B73F4A" w:rsidP="00B73F4A">
      <w:pPr>
        <w:pStyle w:val="a3"/>
        <w:ind w:firstLine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Продолжить реализацию программы наставничества. </w:t>
      </w: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 w:rsidRPr="009F0107">
        <w:rPr>
          <w:spacing w:val="-8"/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составил(а)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ФИО полностью, должность, контактный телефон:</w:t>
      </w:r>
    </w:p>
    <w:p w:rsidR="00B73F4A" w:rsidRPr="00A6129D" w:rsidRDefault="00B73F4A" w:rsidP="00B73F4A">
      <w:pPr>
        <w:pStyle w:val="a3"/>
        <w:ind w:firstLine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Ковалева Альбина </w:t>
      </w:r>
      <w:proofErr w:type="spellStart"/>
      <w:r>
        <w:rPr>
          <w:sz w:val="20"/>
          <w:szCs w:val="20"/>
          <w:u w:val="single"/>
        </w:rPr>
        <w:t>Фаридовна</w:t>
      </w:r>
      <w:proofErr w:type="spellEnd"/>
      <w:r w:rsidRPr="00A6129D">
        <w:rPr>
          <w:sz w:val="20"/>
          <w:szCs w:val="20"/>
          <w:u w:val="single"/>
        </w:rPr>
        <w:t>, старший воспитатель 89</w:t>
      </w:r>
      <w:r>
        <w:rPr>
          <w:sz w:val="20"/>
          <w:szCs w:val="20"/>
          <w:u w:val="single"/>
        </w:rPr>
        <w:t>83-503-24-81</w:t>
      </w:r>
    </w:p>
    <w:p w:rsidR="00B73F4A" w:rsidRPr="00A6129D" w:rsidRDefault="00B73F4A" w:rsidP="00B73F4A">
      <w:pPr>
        <w:pStyle w:val="a3"/>
        <w:ind w:firstLine="284"/>
        <w:jc w:val="both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 xml:space="preserve"> Дата </w:t>
      </w:r>
      <w:r w:rsidR="004443AA">
        <w:rPr>
          <w:sz w:val="20"/>
          <w:szCs w:val="20"/>
          <w:u w:val="single"/>
        </w:rPr>
        <w:t>11</w:t>
      </w:r>
      <w:r w:rsidRPr="00A6129D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12</w:t>
      </w:r>
      <w:r w:rsidRPr="00A6129D">
        <w:rPr>
          <w:sz w:val="20"/>
          <w:szCs w:val="20"/>
          <w:u w:val="single"/>
        </w:rPr>
        <w:t>.2024</w:t>
      </w:r>
      <w:r>
        <w:rPr>
          <w:sz w:val="20"/>
          <w:szCs w:val="20"/>
          <w:u w:val="single"/>
        </w:rPr>
        <w:t xml:space="preserve"> г.</w:t>
      </w:r>
    </w:p>
    <w:p w:rsidR="00B73F4A" w:rsidRPr="009F0107" w:rsidRDefault="00B73F4A" w:rsidP="00B73F4A">
      <w:pPr>
        <w:pStyle w:val="a3"/>
        <w:ind w:firstLine="284"/>
        <w:jc w:val="both"/>
        <w:rPr>
          <w:sz w:val="20"/>
          <w:szCs w:val="20"/>
        </w:rPr>
      </w:pP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</w:p>
    <w:p w:rsidR="00B73F4A" w:rsidRPr="009F0107" w:rsidRDefault="00B73F4A" w:rsidP="00B73F4A">
      <w:pPr>
        <w:pStyle w:val="a3"/>
        <w:ind w:firstLine="284"/>
        <w:jc w:val="both"/>
        <w:rPr>
          <w:sz w:val="20"/>
          <w:szCs w:val="20"/>
        </w:rPr>
      </w:pP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Заведующий МБДОУ № 30 _________И.В. Григорьева</w:t>
      </w: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</w:p>
    <w:p w:rsidR="00B73F4A" w:rsidRDefault="00B73F4A" w:rsidP="00B73F4A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«</w:t>
      </w:r>
      <w:r w:rsidR="004443AA">
        <w:rPr>
          <w:sz w:val="20"/>
          <w:szCs w:val="20"/>
          <w:u w:val="single"/>
        </w:rPr>
        <w:t>11</w:t>
      </w:r>
      <w:r w:rsidRPr="009F0107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 xml:space="preserve">  </w:t>
      </w:r>
      <w:r w:rsidRPr="009F0107"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>г.</w:t>
      </w:r>
    </w:p>
    <w:p w:rsidR="009F0107" w:rsidRPr="00B9423B" w:rsidRDefault="009F0107" w:rsidP="003819B5">
      <w:pPr>
        <w:pStyle w:val="a3"/>
        <w:ind w:firstLine="284"/>
        <w:jc w:val="both"/>
      </w:pPr>
    </w:p>
    <w:sectPr w:rsidR="009F0107" w:rsidRPr="00B9423B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A078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15DAB8FC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9"/>
    <w:rsid w:val="00015F49"/>
    <w:rsid w:val="000715F4"/>
    <w:rsid w:val="00091136"/>
    <w:rsid w:val="000C4379"/>
    <w:rsid w:val="001043F8"/>
    <w:rsid w:val="001A3F6C"/>
    <w:rsid w:val="001B2E7F"/>
    <w:rsid w:val="00205612"/>
    <w:rsid w:val="002510E7"/>
    <w:rsid w:val="00273AFD"/>
    <w:rsid w:val="00291815"/>
    <w:rsid w:val="00300FCE"/>
    <w:rsid w:val="00346723"/>
    <w:rsid w:val="00376DF9"/>
    <w:rsid w:val="003819B5"/>
    <w:rsid w:val="003A394A"/>
    <w:rsid w:val="003C2E14"/>
    <w:rsid w:val="003D6BFB"/>
    <w:rsid w:val="003F526D"/>
    <w:rsid w:val="00407AB6"/>
    <w:rsid w:val="00437E10"/>
    <w:rsid w:val="004443AA"/>
    <w:rsid w:val="00444E76"/>
    <w:rsid w:val="004933CB"/>
    <w:rsid w:val="005552CF"/>
    <w:rsid w:val="00577F11"/>
    <w:rsid w:val="00595A9A"/>
    <w:rsid w:val="00611845"/>
    <w:rsid w:val="0061715D"/>
    <w:rsid w:val="0063749E"/>
    <w:rsid w:val="00661F40"/>
    <w:rsid w:val="00671780"/>
    <w:rsid w:val="00680832"/>
    <w:rsid w:val="00685C85"/>
    <w:rsid w:val="0068628B"/>
    <w:rsid w:val="007920B8"/>
    <w:rsid w:val="007C148D"/>
    <w:rsid w:val="00835BFF"/>
    <w:rsid w:val="008361CF"/>
    <w:rsid w:val="00874386"/>
    <w:rsid w:val="008A17DF"/>
    <w:rsid w:val="008D355D"/>
    <w:rsid w:val="00932B5A"/>
    <w:rsid w:val="009F0107"/>
    <w:rsid w:val="009F2115"/>
    <w:rsid w:val="00A0414E"/>
    <w:rsid w:val="00A06E94"/>
    <w:rsid w:val="00A14D1F"/>
    <w:rsid w:val="00A84A5C"/>
    <w:rsid w:val="00AD3A05"/>
    <w:rsid w:val="00B070EC"/>
    <w:rsid w:val="00B13E3E"/>
    <w:rsid w:val="00B60568"/>
    <w:rsid w:val="00B73F4A"/>
    <w:rsid w:val="00B9423B"/>
    <w:rsid w:val="00BD7EA4"/>
    <w:rsid w:val="00BE32AF"/>
    <w:rsid w:val="00C12A9C"/>
    <w:rsid w:val="00CF17A1"/>
    <w:rsid w:val="00D94707"/>
    <w:rsid w:val="00DC4E92"/>
    <w:rsid w:val="00DD53CC"/>
    <w:rsid w:val="00E524D4"/>
    <w:rsid w:val="00E6429B"/>
    <w:rsid w:val="00F45ABB"/>
    <w:rsid w:val="00F46AC9"/>
    <w:rsid w:val="00FA17C1"/>
    <w:rsid w:val="00FE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29CA"/>
  <w15:docId w15:val="{62FE723D-1E34-44A5-949D-6259A08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nhideWhenUsed/>
    <w:rsid w:val="00B9423B"/>
    <w:rPr>
      <w:color w:val="0000FF"/>
      <w:u w:val="single"/>
    </w:rPr>
  </w:style>
  <w:style w:type="paragraph" w:styleId="a8">
    <w:name w:val="Plain Text"/>
    <w:basedOn w:val="a"/>
    <w:link w:val="a9"/>
    <w:unhideWhenUsed/>
    <w:rsid w:val="00B9423B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9423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B9423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5C8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5C8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4">
    <w:name w:val="c4"/>
    <w:basedOn w:val="a0"/>
    <w:rsid w:val="0034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-krasnoyarsk-r04.gosweb.gosuslugi.ru/netcat_files/65/166/Polozhenie_o_nastavnichestv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s30-krasnoyarsk-r04.gosweb.gosuslugi.ru/nash-detskiy-sad/krasnoyarskiy-standart-kachestva-obrazovaniya/nastavniche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30@mail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30-krasnoyarsk-r04.gosweb.gosuslugi.ru/nash-detskiy-sad/krasnoyarskiy-standart-kachestva-obrazovaniya/nastavnichestvo/programma-razvitiya-nastavniche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30-krasnoyarsk-r04.gosweb.gosuslugi.ru/netcat_files/65/166/Dorozhnaya_karta_nastavnichest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C630-F134-4204-ABA9-C4491BD3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</dc:creator>
  <cp:lastModifiedBy>Владелец</cp:lastModifiedBy>
  <cp:revision>13</cp:revision>
  <cp:lastPrinted>2023-04-24T04:58:00Z</cp:lastPrinted>
  <dcterms:created xsi:type="dcterms:W3CDTF">2024-12-06T04:13:00Z</dcterms:created>
  <dcterms:modified xsi:type="dcterms:W3CDTF">2024-12-11T04:35:00Z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