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D1" w:rsidRPr="00A953D1" w:rsidRDefault="00A953D1" w:rsidP="00A953D1">
      <w:pPr>
        <w:shd w:val="clear" w:color="auto" w:fill="FFFFFF"/>
        <w:spacing w:line="36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kern w:val="36"/>
          <w:sz w:val="28"/>
          <w:szCs w:val="28"/>
        </w:rPr>
        <w:t>Диагностические материалы в соответствии с ФОП</w:t>
      </w:r>
    </w:p>
    <w:p w:rsidR="00A953D1" w:rsidRPr="00A953D1" w:rsidRDefault="00A953D1" w:rsidP="00A953D1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31.08.2023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1.1.Настоящая педагогическая диагностика достижения планируемых результатов (далее – педагогическая диагностика) разработана на основании и во исполнение ФЗ РФ «Об образовании в РФ», в соответствие с Федеральным государственным образовательным стандартом (далее - ФГОС ДО) и Федеральной образовательной программой дошкольного образования (далее - ФОП ДО). 1.2.Педагогическая диагностика направлена на изучение </w:t>
      </w:r>
      <w:proofErr w:type="spellStart"/>
      <w:r w:rsidRPr="00A953D1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ОП ДО, своевременно вносить изменения в планирование, содержание и организацию образовательной деятельности.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1.3.Цели педагогической диагностики, а также особенности ее проведения определяются требованиями ФГОС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>. При реализации Образовательной программы дошкольного образования (далее - ОП ДО) может проводиться оценка индивидуального развития детей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которая осуществляется педагогом в рамках педагогической диагностики. Вопрос о ее проведении для получения информации о динамике возрастного развития ребенка и успешности освоения им ОП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формах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методах решается непосредственно дошкольной образовательной организацией (далее - ДОО).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 1.4.Специфика педагогической диагностики обусловлена следующими требованиями ФГОС ДО, подчеркивающими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 планируемые результаты освоения ОП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заданы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 целевые ориентиры не подлежат непосредственной оценке, в том числе и в виде педагогической диагностики,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освоение ОП ДО не сопровождается проведением промежуточных аттестаций и итоговой аттестацией воспитанников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1.5.Педагогическая диагностика проводится педагогическими сотрудниками ДОО (воспитателем, учителем-логопедом, педагогом-дефектологом, инструктором по физической культуре, музыкальным руководителем) в </w:t>
      </w:r>
      <w:r w:rsidRPr="00A953D1"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произвольной форме на основе мало формализованных диагностических методов: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1.5.1. Наблюдение /основной/ Ориентирами для наблюдения являются возрастные характеристики развития ребенка и содержание образовательной деятельности. Они выступают как обобщенные показатели возможных достижений детей на разных этапах дошкольного детства в соответствующих образовательных областях.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Педагог наблюдает за поведением ребенка в деятельности (игровой, общении, познавательно-исследовательской, изобразительной.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Конструировании, двигательной), разных ситуациях (в режимных процессах, в группе, на прогулке, совместной деятельности, самостоятельной деятельности).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В процессе наблюдения педагог отмечает особенности проявления ребенком личностных качеств, </w:t>
      </w:r>
      <w:proofErr w:type="spellStart"/>
      <w:r w:rsidRPr="00A953D1">
        <w:rPr>
          <w:rFonts w:ascii="Times New Roman" w:eastAsia="Times New Roman" w:hAnsi="Times New Roman" w:cs="Times New Roman"/>
          <w:sz w:val="28"/>
          <w:szCs w:val="28"/>
        </w:rPr>
        <w:t>деятельностных</w:t>
      </w:r>
      <w:proofErr w:type="spell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умений, интересов, предпочтений, фиксирует реакции на успехи и неудачи и т.д.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Наблюдай за поведением ребенка, педагог обращает внимание на частоту проявления каждого показателя, самостоятельность и инициативность. Частота проявления – указывает на периодичность и степень устойчивости показателя. Самостоятельность выполнения действия – позволяет определить зону актуального и ближайшего развития ребенка. Инициативность – свидетельствует о проявлении </w:t>
      </w:r>
      <w:proofErr w:type="spellStart"/>
      <w:r w:rsidRPr="00A953D1">
        <w:rPr>
          <w:rFonts w:ascii="Times New Roman" w:eastAsia="Times New Roman" w:hAnsi="Times New Roman" w:cs="Times New Roman"/>
          <w:sz w:val="28"/>
          <w:szCs w:val="28"/>
        </w:rPr>
        <w:t>субъектности</w:t>
      </w:r>
      <w:proofErr w:type="spell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ребенка в деятельности и взаимодействии.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1.5.2. Анализ продуктов детской деятельности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1.5.3. Свободные беседы с детьми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1.5.4. Специальные диагностические ситуации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1.5.5. Специальные методики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1.6.Периодичность проведения педагогической диагностики определяется ДОО.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Оптимальным является ее проведение на начальном этапе освоения ребенком ОП ДО в зависимости от времени его поступления в дошкольную группу (стартовая диагностика) и на завершающем этапе освоения ОП ДО его возрастной группой (заключительная, финальная диагностика).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Педагогическая диагностика проводится 1-2 раза в год.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Стартовая диагностика проводится 1 раз – в начале учебного года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>или) при зачислении ребенка в ДОУ/группу на начальном этапе освоения ОП ДО. </w:t>
      </w:r>
      <w:r w:rsidRPr="00A953D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Финальная диагностика проводится ежегодно в конце учебного года (май)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>или) при отчислении ребенка из группы.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1.7.Результаты наблюдения фиксируются путем заполнения Диагностических карт и могут быть использованы исключительно для решения следующих образовательных задач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 оптимизации работы с группой детей;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Диагностические карты – представлены в виде структурированных в таблицы диагностических показателей, определенных в соответствие с планируемыми результатами реализации ФОП ДО, представляющих собой возрастные характеристики возможных достижений ребенка дошкольного возраста на разных возрастных этапах и к завершению ДОО, и содержанием образовательной деятельности по пяти образовательным областям:</w:t>
      </w:r>
      <w:proofErr w:type="gramEnd"/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 Физическое развитие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Социально-коммуникативное развитие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Познавательное развитие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 Речевое развитие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развитие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Технология работы с диагностическими картами включает 2 этапа: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 1 этап. Напротив фамилии и имени каждого ребенка проставляются баллы в каждой ячейке указанного параметра.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Затем считается итоговый показатель по каждому ребенку (среднее значение == сума всех баллов по строке, разделенная на их количество.</w:t>
      </w:r>
      <w:proofErr w:type="gramEnd"/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 2 этап. Когда все дети прошли диагностику, тогда подсчитывается итоговый показатель по группе (среднее значение == сума всех баллов по столбцу, разделенная на количество детей, принявших участие в диагностике).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детей с проблемами в развитии.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>1.8.Диагностика индивидуального развития ребенка проводится по следующим уровням показателей возможных достижений (возрастных характеристик):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ОП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>. Обозначенные различия не должны быть констатированы как трудности ребенка в освоении ОП ДО и не подразумевают его включения в соответствующую целевую группу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953D1" w:rsidRPr="00A953D1" w:rsidRDefault="00A953D1" w:rsidP="00A953D1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3D1" w:rsidRPr="00A953D1" w:rsidRDefault="00A953D1" w:rsidP="00A953D1">
      <w:pPr>
        <w:shd w:val="clear" w:color="auto" w:fill="FFFFFF"/>
        <w:spacing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3D1">
        <w:rPr>
          <w:rFonts w:ascii="Times New Roman" w:eastAsia="Times New Roman" w:hAnsi="Times New Roman" w:cs="Times New Roman"/>
          <w:sz w:val="28"/>
          <w:szCs w:val="28"/>
        </w:rPr>
        <w:t xml:space="preserve">1.9.Педагогическая диагностика завершается анализом полученных данных, на основе которых педагог выстраивает взаимодействие с детьми, организует развивающую предметно-пространственную среду (далее – РППС), мотивирующую активную творческую деятельность обучающихся, </w:t>
      </w:r>
      <w:r w:rsidRPr="00A953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составляет индивидуальные образовательные маршруты освоения ОП </w:t>
      </w:r>
      <w:proofErr w:type="gramStart"/>
      <w:r w:rsidRPr="00A953D1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A953D1">
        <w:rPr>
          <w:rFonts w:ascii="Times New Roman" w:eastAsia="Times New Roman" w:hAnsi="Times New Roman" w:cs="Times New Roman"/>
          <w:sz w:val="28"/>
          <w:szCs w:val="28"/>
        </w:rPr>
        <w:t>, осознанно и целенаправленно проектирует образовательный процесс.</w:t>
      </w:r>
    </w:p>
    <w:p w:rsidR="00D30DE7" w:rsidRDefault="00D30DE7"/>
    <w:sectPr w:rsidR="00D30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953D1"/>
    <w:rsid w:val="00A953D1"/>
    <w:rsid w:val="00D3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53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3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95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8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20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342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54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6292</Characters>
  <Application>Microsoft Office Word</Application>
  <DocSecurity>0</DocSecurity>
  <Lines>52</Lines>
  <Paragraphs>14</Paragraphs>
  <ScaleCrop>false</ScaleCrop>
  <Company>Microsoft</Company>
  <LinksUpToDate>false</LinksUpToDate>
  <CharactersWithSpaces>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2024-05-28T05:21:00Z</dcterms:created>
  <dcterms:modified xsi:type="dcterms:W3CDTF">2024-05-28T05:22:00Z</dcterms:modified>
</cp:coreProperties>
</file>